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9A" w:rsidRPr="00FA4DBE" w:rsidRDefault="00F5286F" w:rsidP="002E53BF">
      <w:pPr>
        <w:rPr>
          <w:spacing w:val="-4"/>
          <w:sz w:val="16"/>
          <w:szCs w:val="16"/>
        </w:rPr>
      </w:pPr>
      <w:r>
        <w:rPr>
          <w:spacing w:val="-4"/>
          <w:sz w:val="16"/>
          <w:szCs w:val="16"/>
        </w:rPr>
        <w:t xml:space="preserve"> </w:t>
      </w:r>
      <w:r w:rsidR="00A87647">
        <w:rPr>
          <w:spacing w:val="-4"/>
          <w:sz w:val="16"/>
          <w:szCs w:val="16"/>
        </w:rPr>
        <w:t xml:space="preserve"> </w:t>
      </w:r>
      <w:r w:rsidR="00FA4DBE">
        <w:rPr>
          <w:spacing w:val="-4"/>
          <w:sz w:val="16"/>
          <w:szCs w:val="16"/>
        </w:rPr>
        <w:t xml:space="preserve"> </w:t>
      </w:r>
      <w:r w:rsidR="0087030F">
        <w:rPr>
          <w:spacing w:val="-4"/>
          <w:sz w:val="16"/>
          <w:szCs w:val="16"/>
        </w:rPr>
        <w:t xml:space="preserve"> </w:t>
      </w:r>
      <w:r w:rsidR="00790415">
        <w:rPr>
          <w:spacing w:val="-4"/>
          <w:sz w:val="16"/>
          <w:szCs w:val="16"/>
        </w:rPr>
        <w:t xml:space="preserve"> </w:t>
      </w:r>
      <w:r w:rsidR="008A7698">
        <w:rPr>
          <w:spacing w:val="-4"/>
          <w:sz w:val="16"/>
          <w:szCs w:val="16"/>
        </w:rPr>
        <w:t xml:space="preserve"> </w:t>
      </w:r>
    </w:p>
    <w:p w:rsidR="00C552B5" w:rsidRDefault="00C552B5" w:rsidP="006A0543">
      <w:pPr>
        <w:rPr>
          <w:sz w:val="16"/>
          <w:szCs w:val="16"/>
        </w:rPr>
      </w:pPr>
    </w:p>
    <w:p w:rsidR="00583870" w:rsidRDefault="00583870" w:rsidP="006A0543">
      <w:pPr>
        <w:rPr>
          <w:sz w:val="16"/>
          <w:szCs w:val="16"/>
        </w:rPr>
      </w:pPr>
      <w:r>
        <w:rPr>
          <w:noProof/>
          <w:lang w:eastAsia="ru-RU"/>
        </w:rPr>
        <w:drawing>
          <wp:inline distT="0" distB="0" distL="0" distR="0">
            <wp:extent cx="49530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583870" w:rsidRDefault="00583870" w:rsidP="006A0543">
      <w:pPr>
        <w:rPr>
          <w:sz w:val="16"/>
          <w:szCs w:val="16"/>
        </w:rPr>
      </w:pPr>
      <w:r>
        <w:rPr>
          <w:noProof/>
          <w:lang w:eastAsia="ru-RU"/>
        </w:rPr>
        <w:drawing>
          <wp:inline distT="0" distB="0" distL="0" distR="0">
            <wp:extent cx="3771900" cy="304800"/>
            <wp:effectExtent l="0" t="0" r="0" b="0"/>
            <wp:docPr id="1" name="Рисунок 1" descr="gl_upravlenie_edu_prodolin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upravlenie_edu_prodolini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304800"/>
                    </a:xfrm>
                    <a:prstGeom prst="rect">
                      <a:avLst/>
                    </a:prstGeom>
                    <a:noFill/>
                    <a:ln>
                      <a:noFill/>
                    </a:ln>
                  </pic:spPr>
                </pic:pic>
              </a:graphicData>
            </a:graphic>
          </wp:inline>
        </w:drawing>
      </w:r>
    </w:p>
    <w:p w:rsidR="00583870" w:rsidRPr="008819C7" w:rsidRDefault="00583870" w:rsidP="00583870">
      <w:pPr>
        <w:rPr>
          <w:sz w:val="22"/>
          <w:szCs w:val="22"/>
        </w:rPr>
      </w:pPr>
      <w:r>
        <w:rPr>
          <w:sz w:val="22"/>
          <w:szCs w:val="22"/>
        </w:rPr>
        <w:t>Урицкого</w:t>
      </w:r>
      <w:r w:rsidRPr="006A0543">
        <w:rPr>
          <w:sz w:val="22"/>
          <w:szCs w:val="22"/>
        </w:rPr>
        <w:t xml:space="preserve"> ул., </w:t>
      </w:r>
      <w:r>
        <w:rPr>
          <w:sz w:val="22"/>
          <w:szCs w:val="22"/>
        </w:rPr>
        <w:t>117</w:t>
      </w:r>
      <w:r w:rsidRPr="006A0543">
        <w:rPr>
          <w:sz w:val="22"/>
          <w:szCs w:val="22"/>
        </w:rPr>
        <w:t xml:space="preserve">, г. Красноярск, 660049, тел. </w:t>
      </w:r>
      <w:r w:rsidRPr="00C46127">
        <w:rPr>
          <w:sz w:val="22"/>
          <w:szCs w:val="22"/>
        </w:rPr>
        <w:t>(8-391) 2</w:t>
      </w:r>
      <w:r>
        <w:rPr>
          <w:sz w:val="22"/>
          <w:szCs w:val="22"/>
        </w:rPr>
        <w:t>63</w:t>
      </w:r>
      <w:r w:rsidRPr="00C46127">
        <w:rPr>
          <w:sz w:val="22"/>
          <w:szCs w:val="22"/>
        </w:rPr>
        <w:t>-</w:t>
      </w:r>
      <w:r>
        <w:rPr>
          <w:sz w:val="22"/>
          <w:szCs w:val="22"/>
        </w:rPr>
        <w:t>81</w:t>
      </w:r>
      <w:r w:rsidRPr="00C46127">
        <w:rPr>
          <w:sz w:val="22"/>
          <w:szCs w:val="22"/>
        </w:rPr>
        <w:t>-</w:t>
      </w:r>
      <w:r>
        <w:rPr>
          <w:sz w:val="22"/>
          <w:szCs w:val="22"/>
        </w:rPr>
        <w:t>81</w:t>
      </w:r>
      <w:r w:rsidRPr="00C46127">
        <w:rPr>
          <w:sz w:val="22"/>
          <w:szCs w:val="22"/>
        </w:rPr>
        <w:t xml:space="preserve">, </w:t>
      </w:r>
      <w:r w:rsidRPr="006A0543">
        <w:rPr>
          <w:sz w:val="22"/>
          <w:szCs w:val="22"/>
        </w:rPr>
        <w:t>факс</w:t>
      </w:r>
      <w:r w:rsidRPr="00C46127">
        <w:rPr>
          <w:sz w:val="22"/>
          <w:szCs w:val="22"/>
        </w:rPr>
        <w:t xml:space="preserve"> (8-391) 2</w:t>
      </w:r>
      <w:r>
        <w:rPr>
          <w:sz w:val="22"/>
          <w:szCs w:val="22"/>
        </w:rPr>
        <w:t>63</w:t>
      </w:r>
      <w:r w:rsidRPr="00C46127">
        <w:rPr>
          <w:sz w:val="22"/>
          <w:szCs w:val="22"/>
        </w:rPr>
        <w:t>-</w:t>
      </w:r>
      <w:r>
        <w:rPr>
          <w:sz w:val="22"/>
          <w:szCs w:val="22"/>
        </w:rPr>
        <w:t>81</w:t>
      </w:r>
      <w:r w:rsidRPr="00C46127">
        <w:rPr>
          <w:sz w:val="22"/>
          <w:szCs w:val="22"/>
        </w:rPr>
        <w:t>-</w:t>
      </w:r>
      <w:r>
        <w:rPr>
          <w:sz w:val="22"/>
          <w:szCs w:val="22"/>
        </w:rPr>
        <w:t>82</w:t>
      </w:r>
    </w:p>
    <w:p w:rsidR="00583870" w:rsidRPr="00583870" w:rsidRDefault="00583870" w:rsidP="00583870">
      <w:pPr>
        <w:rPr>
          <w:sz w:val="16"/>
          <w:szCs w:val="16"/>
        </w:rPr>
      </w:pPr>
      <w:proofErr w:type="gramStart"/>
      <w:r w:rsidRPr="006A0543">
        <w:rPr>
          <w:sz w:val="22"/>
          <w:szCs w:val="22"/>
          <w:lang w:val="en-US"/>
        </w:rPr>
        <w:t>e</w:t>
      </w:r>
      <w:r w:rsidRPr="00583870">
        <w:rPr>
          <w:sz w:val="22"/>
          <w:szCs w:val="22"/>
        </w:rPr>
        <w:t>-</w:t>
      </w:r>
      <w:r w:rsidRPr="006A0543">
        <w:rPr>
          <w:sz w:val="22"/>
          <w:szCs w:val="22"/>
          <w:lang w:val="en-US"/>
        </w:rPr>
        <w:t>mail</w:t>
      </w:r>
      <w:proofErr w:type="gramEnd"/>
      <w:r w:rsidRPr="00583870">
        <w:rPr>
          <w:sz w:val="22"/>
          <w:szCs w:val="22"/>
        </w:rPr>
        <w:t xml:space="preserve">: </w:t>
      </w:r>
      <w:hyperlink r:id="rId11" w:history="1">
        <w:r w:rsidRPr="006A0543">
          <w:rPr>
            <w:rStyle w:val="a3"/>
            <w:sz w:val="22"/>
            <w:szCs w:val="22"/>
            <w:lang w:val="en-US"/>
          </w:rPr>
          <w:t>guo</w:t>
        </w:r>
        <w:r w:rsidRPr="00583870">
          <w:rPr>
            <w:rStyle w:val="a3"/>
            <w:sz w:val="22"/>
            <w:szCs w:val="22"/>
          </w:rPr>
          <w:t>@</w:t>
        </w:r>
        <w:r w:rsidRPr="006A0543">
          <w:rPr>
            <w:rStyle w:val="a3"/>
            <w:sz w:val="22"/>
            <w:szCs w:val="22"/>
            <w:lang w:val="en-US"/>
          </w:rPr>
          <w:t>admkrsk</w:t>
        </w:r>
        <w:r w:rsidRPr="00583870">
          <w:rPr>
            <w:rStyle w:val="a3"/>
            <w:sz w:val="22"/>
            <w:szCs w:val="22"/>
          </w:rPr>
          <w:t>.</w:t>
        </w:r>
        <w:proofErr w:type="spellStart"/>
        <w:r w:rsidRPr="006A0543">
          <w:rPr>
            <w:rStyle w:val="a3"/>
            <w:sz w:val="22"/>
            <w:szCs w:val="22"/>
            <w:lang w:val="en-US"/>
          </w:rPr>
          <w:t>ru</w:t>
        </w:r>
        <w:proofErr w:type="spellEnd"/>
      </w:hyperlink>
      <w:r w:rsidRPr="00583870">
        <w:rPr>
          <w:sz w:val="22"/>
          <w:szCs w:val="22"/>
        </w:rPr>
        <w:t xml:space="preserve">, </w:t>
      </w:r>
      <w:hyperlink r:id="rId12" w:history="1">
        <w:r w:rsidRPr="006D77C7">
          <w:rPr>
            <w:rStyle w:val="a3"/>
            <w:sz w:val="22"/>
            <w:szCs w:val="22"/>
            <w:lang w:val="en-US"/>
          </w:rPr>
          <w:t>www</w:t>
        </w:r>
        <w:r w:rsidRPr="00583870">
          <w:rPr>
            <w:rStyle w:val="a3"/>
            <w:sz w:val="22"/>
            <w:szCs w:val="22"/>
          </w:rPr>
          <w:t xml:space="preserve">. </w:t>
        </w:r>
        <w:proofErr w:type="spellStart"/>
        <w:r>
          <w:rPr>
            <w:rStyle w:val="a3"/>
            <w:sz w:val="22"/>
            <w:szCs w:val="22"/>
            <w:lang w:val="en-US"/>
          </w:rPr>
          <w:t>k</w:t>
        </w:r>
        <w:r w:rsidRPr="006D77C7">
          <w:rPr>
            <w:rStyle w:val="a3"/>
            <w:sz w:val="22"/>
            <w:szCs w:val="22"/>
            <w:lang w:val="en-US"/>
          </w:rPr>
          <w:t>rasobr</w:t>
        </w:r>
        <w:proofErr w:type="spellEnd"/>
        <w:r w:rsidRPr="00583870">
          <w:rPr>
            <w:rStyle w:val="a3"/>
            <w:sz w:val="22"/>
            <w:szCs w:val="22"/>
          </w:rPr>
          <w:t>.</w:t>
        </w:r>
        <w:proofErr w:type="spellStart"/>
        <w:r w:rsidRPr="006D77C7">
          <w:rPr>
            <w:rStyle w:val="a3"/>
            <w:sz w:val="22"/>
            <w:szCs w:val="22"/>
            <w:lang w:val="en-US"/>
          </w:rPr>
          <w:t>admkrsk</w:t>
        </w:r>
        <w:proofErr w:type="spellEnd"/>
        <w:r w:rsidRPr="00583870">
          <w:rPr>
            <w:rStyle w:val="a3"/>
            <w:sz w:val="22"/>
            <w:szCs w:val="22"/>
          </w:rPr>
          <w:t>.</w:t>
        </w:r>
        <w:proofErr w:type="spellStart"/>
        <w:r w:rsidRPr="006D77C7">
          <w:rPr>
            <w:rStyle w:val="a3"/>
            <w:sz w:val="22"/>
            <w:szCs w:val="22"/>
            <w:lang w:val="en-US"/>
          </w:rPr>
          <w:t>ru</w:t>
        </w:r>
        <w:proofErr w:type="spellEnd"/>
      </w:hyperlink>
      <w:proofErr w:type="gramStart"/>
      <w:r w:rsidRPr="00583870">
        <w:rPr>
          <w:sz w:val="22"/>
          <w:szCs w:val="22"/>
        </w:rPr>
        <w:t xml:space="preserve">,  </w:t>
      </w:r>
      <w:r w:rsidRPr="006A0543">
        <w:rPr>
          <w:sz w:val="22"/>
          <w:szCs w:val="22"/>
        </w:rPr>
        <w:t>ИНН</w:t>
      </w:r>
      <w:proofErr w:type="gramEnd"/>
      <w:r w:rsidRPr="00583870">
        <w:rPr>
          <w:sz w:val="22"/>
          <w:szCs w:val="22"/>
        </w:rPr>
        <w:t>/</w:t>
      </w:r>
      <w:r w:rsidRPr="006A0543">
        <w:rPr>
          <w:sz w:val="22"/>
          <w:szCs w:val="22"/>
        </w:rPr>
        <w:t>КПП</w:t>
      </w:r>
      <w:r w:rsidRPr="00583870">
        <w:rPr>
          <w:sz w:val="22"/>
          <w:szCs w:val="22"/>
        </w:rPr>
        <w:t xml:space="preserve"> 2466004445/246601001</w:t>
      </w:r>
    </w:p>
    <w:p w:rsidR="00583870" w:rsidRDefault="00583870" w:rsidP="006A0543">
      <w:pPr>
        <w:rPr>
          <w:sz w:val="16"/>
          <w:szCs w:val="16"/>
        </w:rPr>
      </w:pPr>
    </w:p>
    <w:tbl>
      <w:tblPr>
        <w:tblW w:w="10031" w:type="dxa"/>
        <w:tblLook w:val="04A0" w:firstRow="1" w:lastRow="0" w:firstColumn="1" w:lastColumn="0" w:noHBand="0" w:noVBand="1"/>
      </w:tblPr>
      <w:tblGrid>
        <w:gridCol w:w="5211"/>
        <w:gridCol w:w="4820"/>
      </w:tblGrid>
      <w:tr w:rsidR="00C552B5" w:rsidRPr="009D329C" w:rsidTr="003D2966">
        <w:trPr>
          <w:trHeight w:val="3102"/>
        </w:trPr>
        <w:tc>
          <w:tcPr>
            <w:tcW w:w="5211" w:type="dxa"/>
            <w:hideMark/>
          </w:tcPr>
          <w:p w:rsidR="008F3A55" w:rsidRPr="009D329C" w:rsidRDefault="0009353C" w:rsidP="005C105A">
            <w:pPr>
              <w:spacing w:line="216" w:lineRule="auto"/>
              <w:jc w:val="both"/>
              <w:rPr>
                <w:sz w:val="27"/>
                <w:szCs w:val="27"/>
              </w:rPr>
            </w:pPr>
            <w:r w:rsidRPr="009D329C">
              <w:rPr>
                <w:sz w:val="27"/>
                <w:szCs w:val="27"/>
              </w:rPr>
              <w:t>о</w:t>
            </w:r>
            <w:r w:rsidR="008048B3" w:rsidRPr="009D329C">
              <w:rPr>
                <w:sz w:val="27"/>
                <w:szCs w:val="27"/>
              </w:rPr>
              <w:t xml:space="preserve">т </w:t>
            </w:r>
            <w:r w:rsidR="005325B5" w:rsidRPr="009D329C">
              <w:rPr>
                <w:sz w:val="27"/>
                <w:szCs w:val="27"/>
              </w:rPr>
              <w:t xml:space="preserve">____________ </w:t>
            </w:r>
            <w:r w:rsidR="008048B3" w:rsidRPr="009D329C">
              <w:rPr>
                <w:sz w:val="27"/>
                <w:szCs w:val="27"/>
              </w:rPr>
              <w:t>№</w:t>
            </w:r>
            <w:r w:rsidR="005325B5" w:rsidRPr="009D329C">
              <w:rPr>
                <w:sz w:val="27"/>
                <w:szCs w:val="27"/>
              </w:rPr>
              <w:t xml:space="preserve"> ____________</w:t>
            </w:r>
          </w:p>
          <w:p w:rsidR="00583870" w:rsidRPr="009D329C" w:rsidRDefault="00583870" w:rsidP="005C105A">
            <w:pPr>
              <w:spacing w:line="216" w:lineRule="auto"/>
              <w:jc w:val="both"/>
              <w:rPr>
                <w:sz w:val="27"/>
                <w:szCs w:val="27"/>
              </w:rPr>
            </w:pPr>
          </w:p>
          <w:p w:rsidR="00583870" w:rsidRPr="009D329C" w:rsidRDefault="00583870" w:rsidP="005C105A">
            <w:pPr>
              <w:spacing w:line="216" w:lineRule="auto"/>
              <w:jc w:val="both"/>
              <w:rPr>
                <w:sz w:val="27"/>
                <w:szCs w:val="27"/>
              </w:rPr>
            </w:pPr>
          </w:p>
          <w:p w:rsidR="00583870" w:rsidRPr="009D329C" w:rsidRDefault="00583870" w:rsidP="005C105A">
            <w:pPr>
              <w:spacing w:line="216" w:lineRule="auto"/>
              <w:jc w:val="both"/>
              <w:rPr>
                <w:sz w:val="27"/>
                <w:szCs w:val="27"/>
              </w:rPr>
            </w:pPr>
          </w:p>
          <w:p w:rsidR="00583870" w:rsidRPr="009D329C" w:rsidRDefault="00583870" w:rsidP="005C105A">
            <w:pPr>
              <w:spacing w:line="216" w:lineRule="auto"/>
              <w:jc w:val="both"/>
              <w:rPr>
                <w:sz w:val="27"/>
                <w:szCs w:val="27"/>
              </w:rPr>
            </w:pPr>
          </w:p>
          <w:p w:rsidR="00583870" w:rsidRPr="009D329C" w:rsidRDefault="00ED3BFE" w:rsidP="005C105A">
            <w:pPr>
              <w:spacing w:line="216" w:lineRule="auto"/>
              <w:jc w:val="both"/>
              <w:rPr>
                <w:sz w:val="27"/>
                <w:szCs w:val="27"/>
              </w:rPr>
            </w:pPr>
            <w:r w:rsidRPr="009D329C">
              <w:rPr>
                <w:sz w:val="27"/>
                <w:szCs w:val="27"/>
              </w:rPr>
              <w:t>О результатах анализа рассмотрения</w:t>
            </w:r>
          </w:p>
          <w:p w:rsidR="00ED3BFE" w:rsidRPr="009D329C" w:rsidRDefault="00ED3BFE" w:rsidP="005C105A">
            <w:pPr>
              <w:spacing w:line="216" w:lineRule="auto"/>
              <w:jc w:val="both"/>
              <w:rPr>
                <w:sz w:val="27"/>
                <w:szCs w:val="27"/>
              </w:rPr>
            </w:pPr>
            <w:r w:rsidRPr="009D329C">
              <w:rPr>
                <w:sz w:val="27"/>
                <w:szCs w:val="27"/>
              </w:rPr>
              <w:t>обращений правоохранительных,</w:t>
            </w:r>
          </w:p>
          <w:p w:rsidR="00ED3BFE" w:rsidRPr="009D329C" w:rsidRDefault="00ED3BFE" w:rsidP="005C105A">
            <w:pPr>
              <w:spacing w:line="216" w:lineRule="auto"/>
              <w:jc w:val="both"/>
              <w:rPr>
                <w:sz w:val="27"/>
                <w:szCs w:val="27"/>
              </w:rPr>
            </w:pPr>
            <w:r w:rsidRPr="009D329C">
              <w:rPr>
                <w:sz w:val="27"/>
                <w:szCs w:val="27"/>
              </w:rPr>
              <w:t>контрольных и надзорных органов</w:t>
            </w:r>
          </w:p>
          <w:p w:rsidR="00ED3BFE" w:rsidRPr="009D329C" w:rsidRDefault="006141E3" w:rsidP="005C105A">
            <w:pPr>
              <w:spacing w:line="216" w:lineRule="auto"/>
              <w:jc w:val="both"/>
              <w:rPr>
                <w:sz w:val="27"/>
                <w:szCs w:val="27"/>
              </w:rPr>
            </w:pPr>
            <w:r>
              <w:rPr>
                <w:sz w:val="27"/>
                <w:szCs w:val="27"/>
              </w:rPr>
              <w:t>за 3</w:t>
            </w:r>
            <w:r w:rsidR="00E27A66">
              <w:rPr>
                <w:sz w:val="27"/>
                <w:szCs w:val="27"/>
              </w:rPr>
              <w:t xml:space="preserve"> квартал 2021</w:t>
            </w:r>
            <w:r w:rsidR="00ED3BFE" w:rsidRPr="009D329C">
              <w:rPr>
                <w:sz w:val="27"/>
                <w:szCs w:val="27"/>
              </w:rPr>
              <w:t xml:space="preserve"> года</w:t>
            </w:r>
          </w:p>
          <w:p w:rsidR="00583870" w:rsidRPr="009D329C" w:rsidRDefault="00583870" w:rsidP="005C105A">
            <w:pPr>
              <w:spacing w:line="216" w:lineRule="auto"/>
              <w:jc w:val="both"/>
              <w:rPr>
                <w:sz w:val="27"/>
                <w:szCs w:val="27"/>
              </w:rPr>
            </w:pPr>
          </w:p>
          <w:p w:rsidR="00A050BE" w:rsidRPr="009D329C" w:rsidRDefault="00A050BE" w:rsidP="005C105A">
            <w:pPr>
              <w:spacing w:line="216" w:lineRule="auto"/>
              <w:jc w:val="both"/>
              <w:rPr>
                <w:sz w:val="27"/>
                <w:szCs w:val="27"/>
              </w:rPr>
            </w:pPr>
          </w:p>
        </w:tc>
        <w:tc>
          <w:tcPr>
            <w:tcW w:w="4820" w:type="dxa"/>
          </w:tcPr>
          <w:p w:rsidR="00666E4D" w:rsidRPr="000601AE" w:rsidRDefault="00666E4D" w:rsidP="00666E4D">
            <w:pPr>
              <w:spacing w:line="216" w:lineRule="auto"/>
              <w:jc w:val="left"/>
              <w:rPr>
                <w:i/>
                <w:sz w:val="28"/>
                <w:szCs w:val="28"/>
              </w:rPr>
            </w:pPr>
            <w:r w:rsidRPr="000601AE">
              <w:rPr>
                <w:sz w:val="28"/>
                <w:szCs w:val="28"/>
              </w:rPr>
              <w:t>Руководителям подведомственных муниципальных учреждений</w:t>
            </w:r>
          </w:p>
          <w:p w:rsidR="00666E4D" w:rsidRPr="000601AE" w:rsidRDefault="00666E4D" w:rsidP="00666E4D">
            <w:pPr>
              <w:spacing w:line="216" w:lineRule="auto"/>
              <w:jc w:val="both"/>
              <w:rPr>
                <w:bCs/>
                <w:sz w:val="28"/>
                <w:szCs w:val="28"/>
              </w:rPr>
            </w:pPr>
          </w:p>
          <w:p w:rsidR="00666E4D" w:rsidRPr="000601AE" w:rsidRDefault="00666E4D" w:rsidP="00666E4D">
            <w:pPr>
              <w:spacing w:line="216" w:lineRule="auto"/>
              <w:ind w:right="-495"/>
              <w:jc w:val="left"/>
              <w:rPr>
                <w:bCs/>
                <w:sz w:val="28"/>
                <w:szCs w:val="28"/>
              </w:rPr>
            </w:pPr>
            <w:r w:rsidRPr="000601AE">
              <w:rPr>
                <w:bCs/>
                <w:sz w:val="28"/>
                <w:szCs w:val="28"/>
              </w:rPr>
              <w:t>Директорам  МКУ ЦБУОО, КИМЦ, ЦОБФУОО, МАУ «Центр питания»</w:t>
            </w:r>
          </w:p>
          <w:p w:rsidR="00666E4D" w:rsidRPr="000601AE" w:rsidRDefault="00666E4D" w:rsidP="005C105A">
            <w:pPr>
              <w:spacing w:line="216" w:lineRule="auto"/>
              <w:jc w:val="left"/>
              <w:rPr>
                <w:sz w:val="28"/>
                <w:szCs w:val="28"/>
              </w:rPr>
            </w:pPr>
          </w:p>
          <w:p w:rsidR="00AC746C" w:rsidRPr="000601AE" w:rsidRDefault="00CC7585" w:rsidP="005C105A">
            <w:pPr>
              <w:spacing w:line="216" w:lineRule="auto"/>
              <w:jc w:val="left"/>
              <w:rPr>
                <w:sz w:val="28"/>
                <w:szCs w:val="28"/>
              </w:rPr>
            </w:pPr>
            <w:r w:rsidRPr="000601AE">
              <w:rPr>
                <w:sz w:val="28"/>
                <w:szCs w:val="28"/>
              </w:rPr>
              <w:t xml:space="preserve">Начальникам </w:t>
            </w:r>
            <w:proofErr w:type="gramStart"/>
            <w:r w:rsidRPr="000601AE">
              <w:rPr>
                <w:sz w:val="28"/>
                <w:szCs w:val="28"/>
              </w:rPr>
              <w:t>территориальных</w:t>
            </w:r>
            <w:proofErr w:type="gramEnd"/>
          </w:p>
          <w:p w:rsidR="008657BC" w:rsidRPr="000601AE" w:rsidRDefault="00394C4B" w:rsidP="005C105A">
            <w:pPr>
              <w:spacing w:line="216" w:lineRule="auto"/>
              <w:jc w:val="left"/>
              <w:rPr>
                <w:sz w:val="28"/>
                <w:szCs w:val="28"/>
              </w:rPr>
            </w:pPr>
            <w:r w:rsidRPr="000601AE">
              <w:rPr>
                <w:sz w:val="28"/>
                <w:szCs w:val="28"/>
              </w:rPr>
              <w:t>отделов главного управления образования администрации города</w:t>
            </w:r>
          </w:p>
          <w:p w:rsidR="00A1332B" w:rsidRPr="009D329C" w:rsidRDefault="00A1332B" w:rsidP="005C105A">
            <w:pPr>
              <w:spacing w:line="216" w:lineRule="auto"/>
              <w:jc w:val="left"/>
              <w:rPr>
                <w:sz w:val="27"/>
                <w:szCs w:val="27"/>
              </w:rPr>
            </w:pPr>
          </w:p>
          <w:p w:rsidR="007B5557" w:rsidRPr="009D329C" w:rsidRDefault="007B5557" w:rsidP="00666E4D">
            <w:pPr>
              <w:spacing w:line="216" w:lineRule="auto"/>
              <w:ind w:right="-495"/>
              <w:rPr>
                <w:bCs/>
                <w:sz w:val="27"/>
                <w:szCs w:val="27"/>
              </w:rPr>
            </w:pPr>
          </w:p>
        </w:tc>
      </w:tr>
    </w:tbl>
    <w:p w:rsidR="001F717A" w:rsidRPr="000601AE" w:rsidRDefault="00AC746C" w:rsidP="005C105A">
      <w:pPr>
        <w:pStyle w:val="ac"/>
        <w:spacing w:line="216" w:lineRule="auto"/>
        <w:ind w:left="0"/>
        <w:rPr>
          <w:szCs w:val="28"/>
          <w:lang w:val="ru-RU"/>
        </w:rPr>
      </w:pPr>
      <w:r w:rsidRPr="000601AE">
        <w:rPr>
          <w:szCs w:val="28"/>
        </w:rPr>
        <w:t>Уважаемые коллеги!</w:t>
      </w:r>
    </w:p>
    <w:p w:rsidR="00583870" w:rsidRPr="009D329C" w:rsidRDefault="00583870" w:rsidP="005C105A">
      <w:pPr>
        <w:pStyle w:val="ac"/>
        <w:spacing w:line="216" w:lineRule="auto"/>
        <w:ind w:left="0" w:firstLine="709"/>
        <w:rPr>
          <w:sz w:val="27"/>
          <w:szCs w:val="27"/>
          <w:lang w:val="ru-RU"/>
        </w:rPr>
      </w:pPr>
    </w:p>
    <w:p w:rsidR="00583870" w:rsidRPr="009D329C" w:rsidRDefault="00583870" w:rsidP="005C105A">
      <w:pPr>
        <w:pStyle w:val="ac"/>
        <w:tabs>
          <w:tab w:val="left" w:pos="567"/>
        </w:tabs>
        <w:spacing w:line="216" w:lineRule="auto"/>
        <w:ind w:left="0" w:right="-1" w:firstLine="709"/>
        <w:jc w:val="both"/>
        <w:rPr>
          <w:sz w:val="27"/>
          <w:szCs w:val="27"/>
          <w:lang w:val="ru-RU"/>
        </w:rPr>
      </w:pPr>
      <w:r w:rsidRPr="009D329C">
        <w:rPr>
          <w:sz w:val="27"/>
          <w:szCs w:val="27"/>
          <w:lang w:val="ru-RU"/>
        </w:rPr>
        <w:t>В</w:t>
      </w:r>
      <w:r w:rsidR="0047410E" w:rsidRPr="009D329C">
        <w:rPr>
          <w:sz w:val="27"/>
          <w:szCs w:val="27"/>
          <w:lang w:val="ru-RU"/>
        </w:rPr>
        <w:t>о исполнение</w:t>
      </w:r>
      <w:r w:rsidR="008048B3" w:rsidRPr="009D329C">
        <w:rPr>
          <w:sz w:val="27"/>
          <w:szCs w:val="27"/>
          <w:lang w:val="ru-RU"/>
        </w:rPr>
        <w:t xml:space="preserve"> </w:t>
      </w:r>
      <w:r w:rsidR="009777FE" w:rsidRPr="009D329C">
        <w:rPr>
          <w:sz w:val="27"/>
          <w:szCs w:val="27"/>
          <w:lang w:val="ru-RU"/>
        </w:rPr>
        <w:t>пункта</w:t>
      </w:r>
      <w:r w:rsidR="0009353C" w:rsidRPr="009D329C">
        <w:rPr>
          <w:sz w:val="27"/>
          <w:szCs w:val="27"/>
          <w:lang w:val="ru-RU"/>
        </w:rPr>
        <w:t xml:space="preserve"> </w:t>
      </w:r>
      <w:r w:rsidR="00DD0730">
        <w:rPr>
          <w:sz w:val="27"/>
          <w:szCs w:val="27"/>
          <w:lang w:val="ru-RU"/>
        </w:rPr>
        <w:t>9</w:t>
      </w:r>
      <w:r w:rsidR="00ED3BFE" w:rsidRPr="009D329C">
        <w:rPr>
          <w:sz w:val="27"/>
          <w:szCs w:val="27"/>
          <w:lang w:val="ru-RU"/>
        </w:rPr>
        <w:t xml:space="preserve"> </w:t>
      </w:r>
      <w:r w:rsidR="008048B3" w:rsidRPr="009D329C">
        <w:rPr>
          <w:sz w:val="27"/>
          <w:szCs w:val="27"/>
          <w:lang w:val="ru-RU"/>
        </w:rPr>
        <w:t>Плана</w:t>
      </w:r>
      <w:r w:rsidRPr="009D329C">
        <w:rPr>
          <w:sz w:val="27"/>
          <w:szCs w:val="27"/>
          <w:lang w:val="ru-RU"/>
        </w:rPr>
        <w:t xml:space="preserve"> противодействия коррупции в главном управлении образо</w:t>
      </w:r>
      <w:r w:rsidR="00DD0730">
        <w:rPr>
          <w:sz w:val="27"/>
          <w:szCs w:val="27"/>
          <w:lang w:val="ru-RU"/>
        </w:rPr>
        <w:t>вания на 2021 год</w:t>
      </w:r>
      <w:r w:rsidR="00ED3BFE" w:rsidRPr="009D329C">
        <w:rPr>
          <w:sz w:val="27"/>
          <w:szCs w:val="27"/>
          <w:lang w:val="ru-RU"/>
        </w:rPr>
        <w:t>, утвержденного</w:t>
      </w:r>
      <w:r w:rsidR="00DD0730">
        <w:rPr>
          <w:sz w:val="27"/>
          <w:szCs w:val="27"/>
          <w:lang w:val="ru-RU"/>
        </w:rPr>
        <w:t xml:space="preserve"> приказом от 18.01.2021 № 8</w:t>
      </w:r>
      <w:r w:rsidRPr="009D329C">
        <w:rPr>
          <w:sz w:val="27"/>
          <w:szCs w:val="27"/>
          <w:lang w:val="ru-RU"/>
        </w:rPr>
        <w:t>/</w:t>
      </w:r>
      <w:proofErr w:type="gramStart"/>
      <w:r w:rsidRPr="009D329C">
        <w:rPr>
          <w:sz w:val="27"/>
          <w:szCs w:val="27"/>
          <w:lang w:val="ru-RU"/>
        </w:rPr>
        <w:t>п</w:t>
      </w:r>
      <w:proofErr w:type="gramEnd"/>
      <w:r w:rsidR="006D6F8F" w:rsidRPr="009D329C">
        <w:rPr>
          <w:sz w:val="27"/>
          <w:szCs w:val="27"/>
          <w:lang w:val="ru-RU"/>
        </w:rPr>
        <w:t xml:space="preserve">, </w:t>
      </w:r>
      <w:r w:rsidRPr="009D329C">
        <w:rPr>
          <w:sz w:val="27"/>
          <w:szCs w:val="27"/>
          <w:lang w:val="ru-RU"/>
        </w:rPr>
        <w:t>проведен анализ информации о результатах рассмотрения</w:t>
      </w:r>
      <w:r w:rsidR="008048B3" w:rsidRPr="009D329C">
        <w:rPr>
          <w:sz w:val="27"/>
          <w:szCs w:val="27"/>
          <w:lang w:val="ru-RU"/>
        </w:rPr>
        <w:t xml:space="preserve"> главным управлением образования и подведомственными ему м</w:t>
      </w:r>
      <w:r w:rsidRPr="009D329C">
        <w:rPr>
          <w:sz w:val="27"/>
          <w:szCs w:val="27"/>
          <w:lang w:val="ru-RU"/>
        </w:rPr>
        <w:t>униципальными</w:t>
      </w:r>
      <w:r w:rsidR="008048B3" w:rsidRPr="009D329C">
        <w:rPr>
          <w:sz w:val="27"/>
          <w:szCs w:val="27"/>
          <w:lang w:val="ru-RU"/>
        </w:rPr>
        <w:t xml:space="preserve"> учреждениями</w:t>
      </w:r>
      <w:r w:rsidRPr="009D329C">
        <w:rPr>
          <w:sz w:val="27"/>
          <w:szCs w:val="27"/>
          <w:lang w:val="ru-RU"/>
        </w:rPr>
        <w:t xml:space="preserve"> обращений правоохранительных, контрольных и надзорных органов </w:t>
      </w:r>
      <w:r w:rsidR="008048B3" w:rsidRPr="009D329C">
        <w:rPr>
          <w:sz w:val="27"/>
          <w:szCs w:val="27"/>
          <w:lang w:val="ru-RU"/>
        </w:rPr>
        <w:t xml:space="preserve">(далее – правоохранительные органы) </w:t>
      </w:r>
      <w:r w:rsidR="006141E3">
        <w:rPr>
          <w:sz w:val="27"/>
          <w:szCs w:val="27"/>
          <w:lang w:val="ru-RU"/>
        </w:rPr>
        <w:t>за 3</w:t>
      </w:r>
      <w:r w:rsidR="00DD0730">
        <w:rPr>
          <w:sz w:val="27"/>
          <w:szCs w:val="27"/>
          <w:lang w:val="ru-RU"/>
        </w:rPr>
        <w:t xml:space="preserve"> квартал 2021 год</w:t>
      </w:r>
      <w:r w:rsidR="00CC78AD">
        <w:rPr>
          <w:sz w:val="27"/>
          <w:szCs w:val="27"/>
          <w:lang w:val="ru-RU"/>
        </w:rPr>
        <w:t>а</w:t>
      </w:r>
      <w:r w:rsidRPr="009D329C">
        <w:rPr>
          <w:sz w:val="27"/>
          <w:szCs w:val="27"/>
          <w:lang w:val="ru-RU"/>
        </w:rPr>
        <w:t>.</w:t>
      </w:r>
      <w:r w:rsidR="008048B3" w:rsidRPr="009D329C">
        <w:rPr>
          <w:sz w:val="27"/>
          <w:szCs w:val="27"/>
          <w:lang w:val="ru-RU"/>
        </w:rPr>
        <w:t xml:space="preserve"> По результатам проведенного анализа установлено следующее.</w:t>
      </w:r>
    </w:p>
    <w:p w:rsidR="00583870" w:rsidRPr="009D329C" w:rsidRDefault="00583870" w:rsidP="005C105A">
      <w:pPr>
        <w:pStyle w:val="ac"/>
        <w:tabs>
          <w:tab w:val="left" w:pos="567"/>
        </w:tabs>
        <w:spacing w:line="216" w:lineRule="auto"/>
        <w:ind w:left="0" w:right="-1" w:firstLine="709"/>
        <w:jc w:val="both"/>
        <w:rPr>
          <w:sz w:val="27"/>
          <w:szCs w:val="27"/>
          <w:lang w:val="ru-RU"/>
        </w:rPr>
      </w:pPr>
      <w:r w:rsidRPr="009D329C">
        <w:rPr>
          <w:sz w:val="27"/>
          <w:szCs w:val="27"/>
          <w:lang w:val="ru-RU"/>
        </w:rPr>
        <w:t>Общ</w:t>
      </w:r>
      <w:r w:rsidR="000176CE">
        <w:rPr>
          <w:sz w:val="27"/>
          <w:szCs w:val="27"/>
          <w:lang w:val="ru-RU"/>
        </w:rPr>
        <w:t xml:space="preserve">ее количество рассмотренных </w:t>
      </w:r>
      <w:r w:rsidR="006141E3">
        <w:rPr>
          <w:sz w:val="27"/>
          <w:szCs w:val="27"/>
          <w:lang w:val="ru-RU"/>
        </w:rPr>
        <w:t>в 3</w:t>
      </w:r>
      <w:r w:rsidR="007A1737">
        <w:rPr>
          <w:sz w:val="27"/>
          <w:szCs w:val="27"/>
          <w:lang w:val="ru-RU"/>
        </w:rPr>
        <w:t xml:space="preserve"> квартале </w:t>
      </w:r>
      <w:r w:rsidR="00DD0730">
        <w:rPr>
          <w:sz w:val="27"/>
          <w:szCs w:val="27"/>
          <w:lang w:val="ru-RU"/>
        </w:rPr>
        <w:t>2021</w:t>
      </w:r>
      <w:r w:rsidR="007A1737">
        <w:rPr>
          <w:sz w:val="27"/>
          <w:szCs w:val="27"/>
          <w:lang w:val="ru-RU"/>
        </w:rPr>
        <w:t xml:space="preserve"> года</w:t>
      </w:r>
      <w:r w:rsidRPr="009D329C">
        <w:rPr>
          <w:sz w:val="27"/>
          <w:szCs w:val="27"/>
          <w:lang w:val="ru-RU"/>
        </w:rPr>
        <w:t xml:space="preserve"> обращений</w:t>
      </w:r>
      <w:r w:rsidR="008048B3" w:rsidRPr="009D329C">
        <w:rPr>
          <w:sz w:val="27"/>
          <w:szCs w:val="27"/>
          <w:lang w:val="ru-RU"/>
        </w:rPr>
        <w:t xml:space="preserve"> правоохранительных органов</w:t>
      </w:r>
      <w:r w:rsidR="009777FE" w:rsidRPr="009D329C">
        <w:rPr>
          <w:sz w:val="27"/>
          <w:szCs w:val="27"/>
          <w:lang w:val="ru-RU"/>
        </w:rPr>
        <w:t xml:space="preserve">, поступивших в главное управление </w:t>
      </w:r>
      <w:r w:rsidR="009777FE" w:rsidRPr="00C84622">
        <w:rPr>
          <w:sz w:val="27"/>
          <w:szCs w:val="27"/>
          <w:lang w:val="ru-RU"/>
        </w:rPr>
        <w:t>образования администрации города и его подведомственные учреждения</w:t>
      </w:r>
      <w:r w:rsidR="00A259BB" w:rsidRPr="00C84622">
        <w:rPr>
          <w:sz w:val="27"/>
          <w:szCs w:val="27"/>
          <w:lang w:val="ru-RU"/>
        </w:rPr>
        <w:t>,</w:t>
      </w:r>
      <w:r w:rsidR="0045622A" w:rsidRPr="00C84622">
        <w:rPr>
          <w:sz w:val="27"/>
          <w:szCs w:val="27"/>
          <w:lang w:val="ru-RU"/>
        </w:rPr>
        <w:t xml:space="preserve"> составил</w:t>
      </w:r>
      <w:r w:rsidR="00141C60" w:rsidRPr="00C84622">
        <w:rPr>
          <w:sz w:val="27"/>
          <w:szCs w:val="27"/>
          <w:lang w:val="ru-RU"/>
        </w:rPr>
        <w:t xml:space="preserve">о </w:t>
      </w:r>
      <w:r w:rsidR="00E6513D" w:rsidRPr="00C84622">
        <w:rPr>
          <w:sz w:val="27"/>
          <w:szCs w:val="27"/>
          <w:lang w:val="ru-RU"/>
        </w:rPr>
        <w:t xml:space="preserve"> - </w:t>
      </w:r>
      <w:r w:rsidR="00F822FB" w:rsidRPr="00C84622">
        <w:rPr>
          <w:sz w:val="27"/>
          <w:szCs w:val="27"/>
          <w:lang w:val="ru-RU"/>
        </w:rPr>
        <w:t>2559</w:t>
      </w:r>
      <w:r w:rsidR="000A76FF" w:rsidRPr="00C84622">
        <w:rPr>
          <w:sz w:val="27"/>
          <w:szCs w:val="27"/>
          <w:lang w:val="ru-RU"/>
        </w:rPr>
        <w:t>.</w:t>
      </w:r>
    </w:p>
    <w:p w:rsidR="0045622A" w:rsidRPr="00C84622" w:rsidRDefault="0045622A" w:rsidP="005C105A">
      <w:pPr>
        <w:pStyle w:val="ac"/>
        <w:tabs>
          <w:tab w:val="left" w:pos="567"/>
        </w:tabs>
        <w:spacing w:line="216" w:lineRule="auto"/>
        <w:ind w:left="0" w:right="-1" w:firstLine="709"/>
        <w:jc w:val="both"/>
        <w:rPr>
          <w:sz w:val="27"/>
          <w:szCs w:val="27"/>
          <w:lang w:val="ru-RU"/>
        </w:rPr>
      </w:pPr>
      <w:r w:rsidRPr="00C84622">
        <w:rPr>
          <w:sz w:val="27"/>
          <w:szCs w:val="27"/>
          <w:lang w:val="ru-RU"/>
        </w:rPr>
        <w:t>На</w:t>
      </w:r>
      <w:r w:rsidR="00142DDA" w:rsidRPr="00C84622">
        <w:rPr>
          <w:sz w:val="27"/>
          <w:szCs w:val="27"/>
          <w:lang w:val="ru-RU"/>
        </w:rPr>
        <w:t>ибольшее количество обращений от</w:t>
      </w:r>
      <w:r w:rsidRPr="00C84622">
        <w:rPr>
          <w:sz w:val="27"/>
          <w:szCs w:val="27"/>
          <w:lang w:val="ru-RU"/>
        </w:rPr>
        <w:t xml:space="preserve"> общего числа поступило из следующих ведомст</w:t>
      </w:r>
      <w:r w:rsidR="002F26D3" w:rsidRPr="00C84622">
        <w:rPr>
          <w:sz w:val="27"/>
          <w:szCs w:val="27"/>
          <w:lang w:val="ru-RU"/>
        </w:rPr>
        <w:t>в</w:t>
      </w:r>
      <w:r w:rsidRPr="00C84622">
        <w:rPr>
          <w:sz w:val="27"/>
          <w:szCs w:val="27"/>
          <w:lang w:val="ru-RU"/>
        </w:rPr>
        <w:t>: прокуратуры</w:t>
      </w:r>
      <w:r w:rsidR="00F822FB" w:rsidRPr="00C84622">
        <w:rPr>
          <w:sz w:val="27"/>
          <w:szCs w:val="27"/>
          <w:lang w:val="ru-RU"/>
        </w:rPr>
        <w:t xml:space="preserve"> – 1317</w:t>
      </w:r>
      <w:r w:rsidR="00C7794A" w:rsidRPr="00C84622">
        <w:rPr>
          <w:sz w:val="27"/>
          <w:szCs w:val="27"/>
          <w:lang w:val="ru-RU"/>
        </w:rPr>
        <w:t xml:space="preserve"> </w:t>
      </w:r>
      <w:r w:rsidR="00F822FB" w:rsidRPr="00C84622">
        <w:rPr>
          <w:sz w:val="27"/>
          <w:szCs w:val="27"/>
          <w:lang w:val="ru-RU"/>
        </w:rPr>
        <w:t>(51</w:t>
      </w:r>
      <w:r w:rsidR="00D311DE" w:rsidRPr="00C84622">
        <w:rPr>
          <w:sz w:val="27"/>
          <w:szCs w:val="27"/>
          <w:lang w:val="ru-RU"/>
        </w:rPr>
        <w:t>,</w:t>
      </w:r>
      <w:r w:rsidR="00F822FB" w:rsidRPr="00C84622">
        <w:rPr>
          <w:sz w:val="27"/>
          <w:szCs w:val="27"/>
          <w:lang w:val="ru-RU"/>
        </w:rPr>
        <w:t>5</w:t>
      </w:r>
      <w:r w:rsidR="002F26D3" w:rsidRPr="00C84622">
        <w:rPr>
          <w:sz w:val="27"/>
          <w:szCs w:val="27"/>
          <w:lang w:val="ru-RU"/>
        </w:rPr>
        <w:t>%</w:t>
      </w:r>
      <w:r w:rsidR="00C7794A" w:rsidRPr="00C84622">
        <w:rPr>
          <w:sz w:val="27"/>
          <w:szCs w:val="27"/>
          <w:lang w:val="ru-RU"/>
        </w:rPr>
        <w:t xml:space="preserve"> от общего </w:t>
      </w:r>
      <w:r w:rsidR="00672D8C" w:rsidRPr="00C84622">
        <w:rPr>
          <w:sz w:val="27"/>
          <w:szCs w:val="27"/>
          <w:lang w:val="ru-RU"/>
        </w:rPr>
        <w:t xml:space="preserve">количества), от органов МВД </w:t>
      </w:r>
      <w:r w:rsidR="00E6513D" w:rsidRPr="00C84622">
        <w:rPr>
          <w:sz w:val="27"/>
          <w:szCs w:val="27"/>
          <w:lang w:val="ru-RU"/>
        </w:rPr>
        <w:t xml:space="preserve">– </w:t>
      </w:r>
      <w:r w:rsidR="00F822FB" w:rsidRPr="00C84622">
        <w:rPr>
          <w:sz w:val="27"/>
          <w:szCs w:val="27"/>
          <w:lang w:val="ru-RU"/>
        </w:rPr>
        <w:t>465 (18</w:t>
      </w:r>
      <w:r w:rsidR="009503E0" w:rsidRPr="00C84622">
        <w:rPr>
          <w:sz w:val="27"/>
          <w:szCs w:val="27"/>
          <w:lang w:val="ru-RU"/>
        </w:rPr>
        <w:t>,</w:t>
      </w:r>
      <w:r w:rsidR="00D311DE" w:rsidRPr="00C84622">
        <w:rPr>
          <w:sz w:val="27"/>
          <w:szCs w:val="27"/>
          <w:lang w:val="ru-RU"/>
        </w:rPr>
        <w:t>2</w:t>
      </w:r>
      <w:r w:rsidR="00C7794A" w:rsidRPr="00C84622">
        <w:rPr>
          <w:sz w:val="27"/>
          <w:szCs w:val="27"/>
          <w:lang w:val="ru-RU"/>
        </w:rPr>
        <w:t xml:space="preserve">% от общего количества), </w:t>
      </w:r>
      <w:r w:rsidR="009777FE" w:rsidRPr="00C84622">
        <w:rPr>
          <w:sz w:val="27"/>
          <w:szCs w:val="27"/>
          <w:lang w:val="ru-RU"/>
        </w:rPr>
        <w:t xml:space="preserve"> иных </w:t>
      </w:r>
      <w:r w:rsidR="00C7794A" w:rsidRPr="00C84622">
        <w:rPr>
          <w:sz w:val="27"/>
          <w:szCs w:val="27"/>
          <w:lang w:val="ru-RU"/>
        </w:rPr>
        <w:t>надзорных и контролирующи</w:t>
      </w:r>
      <w:r w:rsidR="009777FE" w:rsidRPr="00C84622">
        <w:rPr>
          <w:sz w:val="27"/>
          <w:szCs w:val="27"/>
          <w:lang w:val="ru-RU"/>
        </w:rPr>
        <w:t xml:space="preserve">х органов </w:t>
      </w:r>
      <w:r w:rsidR="0009353C" w:rsidRPr="00C84622">
        <w:rPr>
          <w:sz w:val="27"/>
          <w:szCs w:val="27"/>
          <w:lang w:val="ru-RU"/>
        </w:rPr>
        <w:t xml:space="preserve"> </w:t>
      </w:r>
      <w:r w:rsidR="00C7794A" w:rsidRPr="00C84622">
        <w:rPr>
          <w:sz w:val="27"/>
          <w:szCs w:val="27"/>
          <w:lang w:val="ru-RU"/>
        </w:rPr>
        <w:t>–</w:t>
      </w:r>
      <w:r w:rsidR="0009353C" w:rsidRPr="00C84622">
        <w:rPr>
          <w:sz w:val="27"/>
          <w:szCs w:val="27"/>
          <w:lang w:val="ru-RU"/>
        </w:rPr>
        <w:t xml:space="preserve"> </w:t>
      </w:r>
      <w:r w:rsidR="00F822FB" w:rsidRPr="00C84622">
        <w:rPr>
          <w:sz w:val="27"/>
          <w:szCs w:val="27"/>
          <w:lang w:val="ru-RU"/>
        </w:rPr>
        <w:t xml:space="preserve"> 602</w:t>
      </w:r>
      <w:r w:rsidR="00C7794A" w:rsidRPr="00C84622">
        <w:rPr>
          <w:sz w:val="27"/>
          <w:szCs w:val="27"/>
          <w:lang w:val="ru-RU"/>
        </w:rPr>
        <w:t xml:space="preserve"> </w:t>
      </w:r>
      <w:r w:rsidR="00F822FB" w:rsidRPr="00C84622">
        <w:rPr>
          <w:sz w:val="27"/>
          <w:szCs w:val="27"/>
          <w:lang w:val="ru-RU"/>
        </w:rPr>
        <w:t>(23</w:t>
      </w:r>
      <w:r w:rsidR="009503E0" w:rsidRPr="00C84622">
        <w:rPr>
          <w:sz w:val="27"/>
          <w:szCs w:val="27"/>
          <w:lang w:val="ru-RU"/>
        </w:rPr>
        <w:t>,</w:t>
      </w:r>
      <w:r w:rsidR="00F822FB" w:rsidRPr="00C84622">
        <w:rPr>
          <w:sz w:val="27"/>
          <w:szCs w:val="27"/>
          <w:lang w:val="ru-RU"/>
        </w:rPr>
        <w:t>5</w:t>
      </w:r>
      <w:r w:rsidR="00C7794A" w:rsidRPr="00C84622">
        <w:rPr>
          <w:sz w:val="27"/>
          <w:szCs w:val="27"/>
          <w:lang w:val="ru-RU"/>
        </w:rPr>
        <w:t>%</w:t>
      </w:r>
      <w:r w:rsidR="000A76FF" w:rsidRPr="00C84622">
        <w:rPr>
          <w:sz w:val="27"/>
          <w:szCs w:val="27"/>
          <w:lang w:val="ru-RU"/>
        </w:rPr>
        <w:t xml:space="preserve"> от общего количества</w:t>
      </w:r>
      <w:r w:rsidR="00C7794A" w:rsidRPr="00C84622">
        <w:rPr>
          <w:sz w:val="27"/>
          <w:szCs w:val="27"/>
          <w:lang w:val="ru-RU"/>
        </w:rPr>
        <w:t>).</w:t>
      </w:r>
    </w:p>
    <w:p w:rsidR="00C7794A" w:rsidRPr="009503E0" w:rsidRDefault="00C7794A" w:rsidP="005C105A">
      <w:pPr>
        <w:pStyle w:val="ac"/>
        <w:tabs>
          <w:tab w:val="left" w:pos="567"/>
        </w:tabs>
        <w:spacing w:line="216" w:lineRule="auto"/>
        <w:ind w:left="0" w:right="-1" w:firstLine="709"/>
        <w:jc w:val="both"/>
        <w:rPr>
          <w:sz w:val="27"/>
          <w:szCs w:val="27"/>
          <w:lang w:val="ru-RU"/>
        </w:rPr>
      </w:pPr>
      <w:r w:rsidRPr="00C84622">
        <w:rPr>
          <w:sz w:val="27"/>
          <w:szCs w:val="27"/>
          <w:lang w:val="ru-RU"/>
        </w:rPr>
        <w:t>Представлений</w:t>
      </w:r>
      <w:r w:rsidR="00162BCF" w:rsidRPr="00C84622">
        <w:rPr>
          <w:sz w:val="27"/>
          <w:szCs w:val="27"/>
          <w:lang w:val="ru-RU"/>
        </w:rPr>
        <w:t xml:space="preserve"> различными органами внесено</w:t>
      </w:r>
      <w:r w:rsidR="00166B45" w:rsidRPr="00C84622">
        <w:rPr>
          <w:sz w:val="27"/>
          <w:szCs w:val="27"/>
          <w:lang w:val="ru-RU"/>
        </w:rPr>
        <w:t xml:space="preserve"> – </w:t>
      </w:r>
      <w:r w:rsidR="00F822FB" w:rsidRPr="00C84622">
        <w:rPr>
          <w:sz w:val="27"/>
          <w:szCs w:val="27"/>
          <w:lang w:val="ru-RU"/>
        </w:rPr>
        <w:t>514</w:t>
      </w:r>
      <w:r w:rsidRPr="00C84622">
        <w:rPr>
          <w:sz w:val="27"/>
          <w:szCs w:val="27"/>
          <w:lang w:val="ru-RU"/>
        </w:rPr>
        <w:t xml:space="preserve">, из них органами прокуратуры внесено </w:t>
      </w:r>
      <w:r w:rsidR="00166B45" w:rsidRPr="00C84622">
        <w:rPr>
          <w:sz w:val="27"/>
          <w:szCs w:val="27"/>
          <w:lang w:val="ru-RU"/>
        </w:rPr>
        <w:t xml:space="preserve">– </w:t>
      </w:r>
      <w:r w:rsidR="00C84622" w:rsidRPr="00C84622">
        <w:rPr>
          <w:sz w:val="27"/>
          <w:szCs w:val="27"/>
          <w:lang w:val="ru-RU"/>
        </w:rPr>
        <w:t>351</w:t>
      </w:r>
      <w:r w:rsidR="00801684" w:rsidRPr="00C84622">
        <w:rPr>
          <w:sz w:val="27"/>
          <w:szCs w:val="27"/>
          <w:lang w:val="ru-RU"/>
        </w:rPr>
        <w:t>,</w:t>
      </w:r>
      <w:r w:rsidR="00C84622" w:rsidRPr="00C84622">
        <w:rPr>
          <w:sz w:val="27"/>
          <w:szCs w:val="27"/>
          <w:lang w:val="ru-RU"/>
        </w:rPr>
        <w:t xml:space="preserve"> что составляет 68</w:t>
      </w:r>
      <w:r w:rsidR="009503E0" w:rsidRPr="00C84622">
        <w:rPr>
          <w:sz w:val="27"/>
          <w:szCs w:val="27"/>
          <w:lang w:val="ru-RU"/>
        </w:rPr>
        <w:t>,</w:t>
      </w:r>
      <w:r w:rsidR="00C84622" w:rsidRPr="00C84622">
        <w:rPr>
          <w:sz w:val="27"/>
          <w:szCs w:val="27"/>
          <w:lang w:val="ru-RU"/>
        </w:rPr>
        <w:t>3</w:t>
      </w:r>
      <w:r w:rsidR="009503E0" w:rsidRPr="00C84622">
        <w:rPr>
          <w:sz w:val="27"/>
          <w:szCs w:val="27"/>
          <w:lang w:val="ru-RU"/>
        </w:rPr>
        <w:t>0</w:t>
      </w:r>
      <w:r w:rsidR="002F26D3" w:rsidRPr="00C84622">
        <w:rPr>
          <w:sz w:val="27"/>
          <w:szCs w:val="27"/>
          <w:lang w:val="ru-RU"/>
        </w:rPr>
        <w:t>% от общего количества представлений.</w:t>
      </w:r>
    </w:p>
    <w:p w:rsidR="002F26D3" w:rsidRPr="009503E0" w:rsidRDefault="002F26D3" w:rsidP="005C105A">
      <w:pPr>
        <w:pStyle w:val="ac"/>
        <w:tabs>
          <w:tab w:val="left" w:pos="567"/>
        </w:tabs>
        <w:spacing w:line="216" w:lineRule="auto"/>
        <w:ind w:left="0" w:right="-1" w:firstLine="709"/>
        <w:jc w:val="both"/>
        <w:rPr>
          <w:sz w:val="27"/>
          <w:szCs w:val="27"/>
          <w:lang w:val="ru-RU"/>
        </w:rPr>
      </w:pPr>
      <w:r w:rsidRPr="009503E0">
        <w:rPr>
          <w:sz w:val="27"/>
          <w:szCs w:val="27"/>
          <w:lang w:val="ru-RU"/>
        </w:rPr>
        <w:t>Различного род</w:t>
      </w:r>
      <w:r w:rsidR="00162BCF" w:rsidRPr="009503E0">
        <w:rPr>
          <w:sz w:val="27"/>
          <w:szCs w:val="27"/>
          <w:lang w:val="ru-RU"/>
        </w:rPr>
        <w:t xml:space="preserve">а требований поступило из прокуратуры </w:t>
      </w:r>
      <w:r w:rsidR="00166B45" w:rsidRPr="009503E0">
        <w:rPr>
          <w:sz w:val="27"/>
          <w:szCs w:val="27"/>
          <w:lang w:val="ru-RU"/>
        </w:rPr>
        <w:t xml:space="preserve">–  </w:t>
      </w:r>
      <w:r w:rsidR="00C84622">
        <w:rPr>
          <w:sz w:val="27"/>
          <w:szCs w:val="27"/>
          <w:lang w:val="ru-RU"/>
        </w:rPr>
        <w:t>310</w:t>
      </w:r>
      <w:r w:rsidRPr="009503E0">
        <w:rPr>
          <w:sz w:val="27"/>
          <w:szCs w:val="27"/>
          <w:lang w:val="ru-RU"/>
        </w:rPr>
        <w:t>.</w:t>
      </w:r>
    </w:p>
    <w:p w:rsidR="00DA7DF1" w:rsidRPr="009D329C" w:rsidRDefault="006F50F7" w:rsidP="005C105A">
      <w:pPr>
        <w:pStyle w:val="ac"/>
        <w:tabs>
          <w:tab w:val="left" w:pos="567"/>
        </w:tabs>
        <w:spacing w:line="216" w:lineRule="auto"/>
        <w:ind w:left="0" w:right="-1" w:firstLine="709"/>
        <w:jc w:val="both"/>
        <w:rPr>
          <w:sz w:val="27"/>
          <w:szCs w:val="27"/>
          <w:lang w:val="ru-RU"/>
        </w:rPr>
      </w:pPr>
      <w:r w:rsidRPr="009503E0">
        <w:rPr>
          <w:sz w:val="27"/>
          <w:szCs w:val="27"/>
          <w:lang w:val="ru-RU"/>
        </w:rPr>
        <w:t>Органами прокуратуры принесен</w:t>
      </w:r>
      <w:r w:rsidR="00C84622">
        <w:rPr>
          <w:sz w:val="27"/>
          <w:szCs w:val="27"/>
          <w:lang w:val="ru-RU"/>
        </w:rPr>
        <w:t>о 109</w:t>
      </w:r>
      <w:r w:rsidRPr="009503E0">
        <w:rPr>
          <w:sz w:val="27"/>
          <w:szCs w:val="27"/>
          <w:lang w:val="ru-RU"/>
        </w:rPr>
        <w:t xml:space="preserve"> протест</w:t>
      </w:r>
      <w:r w:rsidR="00672D8C" w:rsidRPr="009503E0">
        <w:rPr>
          <w:sz w:val="27"/>
          <w:szCs w:val="27"/>
          <w:lang w:val="ru-RU"/>
        </w:rPr>
        <w:t>ов</w:t>
      </w:r>
      <w:r w:rsidRPr="009503E0">
        <w:rPr>
          <w:sz w:val="27"/>
          <w:szCs w:val="27"/>
          <w:lang w:val="ru-RU"/>
        </w:rPr>
        <w:t xml:space="preserve"> на локальные нормативные</w:t>
      </w:r>
      <w:r w:rsidR="00501902" w:rsidRPr="009503E0">
        <w:rPr>
          <w:sz w:val="27"/>
          <w:szCs w:val="27"/>
          <w:lang w:val="ru-RU"/>
        </w:rPr>
        <w:t xml:space="preserve"> акт</w:t>
      </w:r>
      <w:r w:rsidRPr="009503E0">
        <w:rPr>
          <w:sz w:val="27"/>
          <w:szCs w:val="27"/>
          <w:lang w:val="ru-RU"/>
        </w:rPr>
        <w:t>ы</w:t>
      </w:r>
      <w:r w:rsidR="00DA7DF1" w:rsidRPr="009503E0">
        <w:rPr>
          <w:sz w:val="27"/>
          <w:szCs w:val="27"/>
          <w:lang w:val="ru-RU"/>
        </w:rPr>
        <w:t xml:space="preserve"> учреждений </w:t>
      </w:r>
      <w:r w:rsidR="009777FE" w:rsidRPr="009503E0">
        <w:rPr>
          <w:sz w:val="27"/>
          <w:szCs w:val="27"/>
          <w:lang w:val="ru-RU"/>
        </w:rPr>
        <w:t>в связи с наличием в них положений, не соответствующих требованиям действующего законодательства</w:t>
      </w:r>
      <w:r w:rsidR="00A77DB0" w:rsidRPr="009503E0">
        <w:rPr>
          <w:sz w:val="27"/>
          <w:szCs w:val="27"/>
          <w:lang w:val="ru-RU"/>
        </w:rPr>
        <w:t>.</w:t>
      </w:r>
      <w:r w:rsidR="00325ABA" w:rsidRPr="009503E0">
        <w:rPr>
          <w:sz w:val="27"/>
          <w:szCs w:val="27"/>
          <w:lang w:val="ru-RU"/>
        </w:rPr>
        <w:t xml:space="preserve"> Данные нарушения были выявлены, в том числе в результате мониторинга прокуратурой сайтов образовательных учреждений и размещенных на них локальных нормативных актов.</w:t>
      </w:r>
      <w:r w:rsidR="00325ABA" w:rsidRPr="009D329C">
        <w:rPr>
          <w:sz w:val="27"/>
          <w:szCs w:val="27"/>
          <w:lang w:val="ru-RU"/>
        </w:rPr>
        <w:t xml:space="preserve"> </w:t>
      </w:r>
    </w:p>
    <w:p w:rsidR="00FA4342" w:rsidRDefault="00FA4342" w:rsidP="00FA4342">
      <w:pPr>
        <w:pStyle w:val="ac"/>
        <w:tabs>
          <w:tab w:val="left" w:pos="284"/>
          <w:tab w:val="left" w:pos="567"/>
        </w:tabs>
        <w:spacing w:line="216" w:lineRule="auto"/>
        <w:ind w:left="0" w:right="-1" w:firstLine="709"/>
        <w:jc w:val="both"/>
        <w:rPr>
          <w:sz w:val="27"/>
          <w:szCs w:val="27"/>
          <w:lang w:val="ru-RU"/>
        </w:rPr>
      </w:pPr>
      <w:r>
        <w:rPr>
          <w:sz w:val="27"/>
          <w:szCs w:val="27"/>
          <w:lang w:val="ru-RU"/>
        </w:rPr>
        <w:t>По результатам проведенного анализа установлено, что протесты п</w:t>
      </w:r>
      <w:r w:rsidR="00D870A3">
        <w:rPr>
          <w:sz w:val="27"/>
          <w:szCs w:val="27"/>
          <w:lang w:val="ru-RU"/>
        </w:rPr>
        <w:t>рокуратуры выносились</w:t>
      </w:r>
      <w:r>
        <w:rPr>
          <w:sz w:val="27"/>
          <w:szCs w:val="27"/>
          <w:lang w:val="ru-RU"/>
        </w:rPr>
        <w:t xml:space="preserve"> в отношении локальных нормативных актов учреждений, регламентирующих следующие вопросы.  </w:t>
      </w:r>
    </w:p>
    <w:p w:rsidR="00ED1C50" w:rsidRPr="00005552" w:rsidRDefault="00D870A3" w:rsidP="00ED1C50">
      <w:pPr>
        <w:autoSpaceDE w:val="0"/>
        <w:autoSpaceDN w:val="0"/>
        <w:adjustRightInd w:val="0"/>
        <w:jc w:val="both"/>
        <w:rPr>
          <w:rFonts w:eastAsia="Calibri"/>
          <w:b/>
          <w:sz w:val="26"/>
          <w:szCs w:val="26"/>
          <w:lang w:eastAsia="ru-RU"/>
        </w:rPr>
      </w:pPr>
      <w:r w:rsidRPr="00005552">
        <w:rPr>
          <w:b/>
          <w:sz w:val="27"/>
          <w:szCs w:val="27"/>
        </w:rPr>
        <w:t xml:space="preserve">  </w:t>
      </w:r>
    </w:p>
    <w:p w:rsidR="00203693" w:rsidRDefault="00203693" w:rsidP="00203693">
      <w:pPr>
        <w:autoSpaceDE w:val="0"/>
        <w:autoSpaceDN w:val="0"/>
        <w:adjustRightInd w:val="0"/>
        <w:spacing w:line="216" w:lineRule="auto"/>
        <w:ind w:firstLine="709"/>
        <w:jc w:val="both"/>
        <w:rPr>
          <w:rFonts w:eastAsia="Calibri"/>
          <w:b/>
          <w:i/>
          <w:sz w:val="28"/>
          <w:szCs w:val="28"/>
          <w:lang w:eastAsia="ru-RU"/>
        </w:rPr>
      </w:pPr>
      <w:r w:rsidRPr="000601AE">
        <w:rPr>
          <w:rFonts w:eastAsia="Calibri"/>
          <w:b/>
          <w:i/>
          <w:sz w:val="28"/>
          <w:szCs w:val="28"/>
          <w:lang w:eastAsia="ru-RU"/>
        </w:rPr>
        <w:t xml:space="preserve">1. Положение о порядке приема граждан на </w:t>
      </w:r>
      <w:proofErr w:type="gramStart"/>
      <w:r w:rsidRPr="000601AE">
        <w:rPr>
          <w:rFonts w:eastAsia="Calibri"/>
          <w:b/>
          <w:i/>
          <w:sz w:val="28"/>
          <w:szCs w:val="28"/>
          <w:lang w:eastAsia="ru-RU"/>
        </w:rPr>
        <w:t>обучение по</w:t>
      </w:r>
      <w:proofErr w:type="gramEnd"/>
      <w:r w:rsidRPr="000601AE">
        <w:rPr>
          <w:rFonts w:eastAsia="Calibri"/>
          <w:b/>
          <w:i/>
          <w:sz w:val="28"/>
          <w:szCs w:val="28"/>
          <w:lang w:eastAsia="ru-RU"/>
        </w:rPr>
        <w:t xml:space="preserve"> образовательным программам.</w:t>
      </w:r>
    </w:p>
    <w:p w:rsidR="000601AE" w:rsidRPr="000601AE" w:rsidRDefault="000601AE" w:rsidP="00203693">
      <w:pPr>
        <w:autoSpaceDE w:val="0"/>
        <w:autoSpaceDN w:val="0"/>
        <w:adjustRightInd w:val="0"/>
        <w:spacing w:line="216" w:lineRule="auto"/>
        <w:ind w:firstLine="709"/>
        <w:jc w:val="both"/>
        <w:rPr>
          <w:rFonts w:eastAsia="Calibri"/>
          <w:b/>
          <w:i/>
          <w:sz w:val="28"/>
          <w:szCs w:val="28"/>
          <w:lang w:eastAsia="ru-RU"/>
        </w:rPr>
      </w:pPr>
    </w:p>
    <w:p w:rsidR="00203693" w:rsidRDefault="00203693" w:rsidP="00203693">
      <w:pPr>
        <w:autoSpaceDE w:val="0"/>
        <w:autoSpaceDN w:val="0"/>
        <w:adjustRightInd w:val="0"/>
        <w:spacing w:line="216" w:lineRule="auto"/>
        <w:ind w:firstLine="709"/>
        <w:jc w:val="both"/>
        <w:rPr>
          <w:rFonts w:eastAsia="Calibri"/>
          <w:sz w:val="27"/>
          <w:szCs w:val="27"/>
          <w:lang w:eastAsia="ru-RU"/>
        </w:rPr>
      </w:pPr>
      <w:proofErr w:type="gramStart"/>
      <w:r>
        <w:rPr>
          <w:rFonts w:eastAsia="Calibri"/>
          <w:sz w:val="27"/>
          <w:szCs w:val="27"/>
          <w:lang w:eastAsia="ru-RU"/>
        </w:rPr>
        <w:t>Прокуратурой Ленинского  и Советского районов опротестованы указанные Положения</w:t>
      </w:r>
      <w:r w:rsidR="00C6024E">
        <w:rPr>
          <w:rFonts w:eastAsia="Calibri"/>
          <w:sz w:val="27"/>
          <w:szCs w:val="27"/>
          <w:lang w:eastAsia="ru-RU"/>
        </w:rPr>
        <w:t xml:space="preserve"> общеобразовательных учреждений</w:t>
      </w:r>
      <w:r w:rsidR="00DF5427">
        <w:rPr>
          <w:rFonts w:eastAsia="Calibri"/>
          <w:sz w:val="27"/>
          <w:szCs w:val="27"/>
          <w:lang w:eastAsia="ru-RU"/>
        </w:rPr>
        <w:t>,</w:t>
      </w:r>
      <w:r>
        <w:rPr>
          <w:rFonts w:eastAsia="Calibri"/>
          <w:sz w:val="27"/>
          <w:szCs w:val="27"/>
          <w:lang w:eastAsia="ru-RU"/>
        </w:rPr>
        <w:t xml:space="preserve"> как несоответствующие требованиям ч. 1, 2, 4 ст. 28 Закона об образовании, п. 8 Порядка приема на обучение по </w:t>
      </w:r>
      <w:r>
        <w:rPr>
          <w:rFonts w:eastAsia="Calibri"/>
          <w:sz w:val="27"/>
          <w:szCs w:val="27"/>
          <w:lang w:eastAsia="ru-RU"/>
        </w:rPr>
        <w:lastRenderedPageBreak/>
        <w:t xml:space="preserve">образовательным программам общего, основного общего и среднего общего образования, утвержденного приказом </w:t>
      </w:r>
      <w:proofErr w:type="spellStart"/>
      <w:r>
        <w:rPr>
          <w:rFonts w:eastAsia="Calibri"/>
          <w:sz w:val="27"/>
          <w:szCs w:val="27"/>
          <w:lang w:eastAsia="ru-RU"/>
        </w:rPr>
        <w:t>Минпросвещения</w:t>
      </w:r>
      <w:proofErr w:type="spellEnd"/>
      <w:r>
        <w:rPr>
          <w:rFonts w:eastAsia="Calibri"/>
          <w:sz w:val="27"/>
          <w:szCs w:val="27"/>
          <w:lang w:eastAsia="ru-RU"/>
        </w:rPr>
        <w:t xml:space="preserve"> России от 02.09.2020 № 458 (далее - Порядок), в связи с отсутствием в них нормы, разрешающей прием детей в общеобразовательную организацию</w:t>
      </w:r>
      <w:proofErr w:type="gramEnd"/>
      <w:r>
        <w:rPr>
          <w:rFonts w:eastAsia="Calibri"/>
          <w:sz w:val="27"/>
          <w:szCs w:val="27"/>
          <w:lang w:eastAsia="ru-RU"/>
        </w:rPr>
        <w:t xml:space="preserve"> на </w:t>
      </w:r>
      <w:proofErr w:type="gramStart"/>
      <w:r>
        <w:rPr>
          <w:rFonts w:eastAsia="Calibri"/>
          <w:sz w:val="27"/>
          <w:szCs w:val="27"/>
          <w:lang w:eastAsia="ru-RU"/>
        </w:rPr>
        <w:t>обучение по</w:t>
      </w:r>
      <w:proofErr w:type="gramEnd"/>
      <w:r>
        <w:rPr>
          <w:rFonts w:eastAsia="Calibri"/>
          <w:sz w:val="27"/>
          <w:szCs w:val="27"/>
          <w:lang w:eastAsia="ru-RU"/>
        </w:rPr>
        <w:t xml:space="preserve"> образовательным программам начального общего образования</w:t>
      </w:r>
      <w:r w:rsidR="004B3B03" w:rsidRPr="004B3B03">
        <w:rPr>
          <w:rFonts w:eastAsia="Calibri"/>
          <w:sz w:val="27"/>
          <w:szCs w:val="27"/>
          <w:lang w:eastAsia="ru-RU"/>
        </w:rPr>
        <w:t xml:space="preserve"> </w:t>
      </w:r>
      <w:r w:rsidR="004B3B03">
        <w:rPr>
          <w:rFonts w:eastAsia="Calibri"/>
          <w:sz w:val="27"/>
          <w:szCs w:val="27"/>
          <w:lang w:eastAsia="ru-RU"/>
        </w:rPr>
        <w:t>в более раннем или более позднем возрасте,</w:t>
      </w:r>
      <w:r w:rsidR="00341979">
        <w:rPr>
          <w:rFonts w:eastAsia="Calibri"/>
          <w:sz w:val="27"/>
          <w:szCs w:val="27"/>
          <w:lang w:eastAsia="ru-RU"/>
        </w:rPr>
        <w:t xml:space="preserve"> наряду с достижением ими возраста 6 лет и 6 меся</w:t>
      </w:r>
      <w:r w:rsidR="004B3B03">
        <w:rPr>
          <w:rFonts w:eastAsia="Calibri"/>
          <w:sz w:val="27"/>
          <w:szCs w:val="27"/>
          <w:lang w:eastAsia="ru-RU"/>
        </w:rPr>
        <w:t>цев и не позднее возраста 8 лет</w:t>
      </w:r>
      <w:r w:rsidR="00341979">
        <w:rPr>
          <w:rFonts w:eastAsia="Calibri"/>
          <w:sz w:val="27"/>
          <w:szCs w:val="27"/>
          <w:lang w:eastAsia="ru-RU"/>
        </w:rPr>
        <w:t>.</w:t>
      </w:r>
    </w:p>
    <w:p w:rsidR="00203693" w:rsidRDefault="00203693" w:rsidP="00203693">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t xml:space="preserve">В нарушении пункта 6 Порядка </w:t>
      </w:r>
      <w:r w:rsidR="00C6024E">
        <w:rPr>
          <w:rFonts w:eastAsia="Calibri"/>
          <w:sz w:val="27"/>
          <w:szCs w:val="27"/>
          <w:lang w:eastAsia="ru-RU"/>
        </w:rPr>
        <w:t xml:space="preserve">в Положении </w:t>
      </w:r>
      <w:r>
        <w:rPr>
          <w:rFonts w:eastAsia="Calibri"/>
          <w:sz w:val="27"/>
          <w:szCs w:val="27"/>
          <w:lang w:eastAsia="ru-RU"/>
        </w:rPr>
        <w:t>не установлен срок размещения на официальном сайте образовательного учреждения распорядительного акта о закреплении образовательных организаций за соответственно конкретными территориями горо</w:t>
      </w:r>
      <w:r w:rsidR="00C6024E">
        <w:rPr>
          <w:rFonts w:eastAsia="Calibri"/>
          <w:sz w:val="27"/>
          <w:szCs w:val="27"/>
          <w:lang w:eastAsia="ru-RU"/>
        </w:rPr>
        <w:t>да</w:t>
      </w:r>
      <w:r>
        <w:rPr>
          <w:rFonts w:eastAsia="Calibri"/>
          <w:sz w:val="27"/>
          <w:szCs w:val="27"/>
          <w:lang w:eastAsia="ru-RU"/>
        </w:rPr>
        <w:t xml:space="preserve">. </w:t>
      </w:r>
    </w:p>
    <w:p w:rsidR="00203693" w:rsidRDefault="00203693" w:rsidP="00203693">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t>В нарушении пункта 17 Порядка Положение содержит  информацию о приеме заявлений на обучение в первый класс для детей, проживающих на закрепленной территории, не с 1 апреля текущего года, а  с февраля текущего года. При этом срок для детей, не проживающих на закрепленной территории, для приема заявлений на обучение в первый класс не установлен, чем нарушается право на образование этих детей.</w:t>
      </w:r>
    </w:p>
    <w:p w:rsidR="00203693" w:rsidRDefault="00203693" w:rsidP="00203693">
      <w:pPr>
        <w:autoSpaceDE w:val="0"/>
        <w:autoSpaceDN w:val="0"/>
        <w:adjustRightInd w:val="0"/>
        <w:spacing w:line="216" w:lineRule="auto"/>
        <w:ind w:firstLine="709"/>
        <w:jc w:val="both"/>
        <w:rPr>
          <w:rFonts w:eastAsia="Calibri"/>
          <w:b/>
          <w:i/>
          <w:sz w:val="27"/>
          <w:szCs w:val="27"/>
          <w:highlight w:val="green"/>
          <w:lang w:eastAsia="ru-RU"/>
        </w:rPr>
      </w:pPr>
    </w:p>
    <w:p w:rsidR="00203693" w:rsidRDefault="00203693" w:rsidP="00203693">
      <w:pPr>
        <w:autoSpaceDE w:val="0"/>
        <w:autoSpaceDN w:val="0"/>
        <w:adjustRightInd w:val="0"/>
        <w:spacing w:line="216" w:lineRule="auto"/>
        <w:ind w:firstLine="709"/>
        <w:jc w:val="both"/>
        <w:rPr>
          <w:rFonts w:eastAsia="Calibri"/>
          <w:b/>
          <w:i/>
          <w:sz w:val="28"/>
          <w:szCs w:val="28"/>
          <w:lang w:eastAsia="ru-RU"/>
        </w:rPr>
      </w:pPr>
      <w:r w:rsidRPr="000601AE">
        <w:rPr>
          <w:rFonts w:eastAsia="Calibri"/>
          <w:b/>
          <w:i/>
          <w:sz w:val="28"/>
          <w:szCs w:val="28"/>
          <w:lang w:eastAsia="ru-RU"/>
        </w:rPr>
        <w:t>2. Положение о закупке товаров, работ, услуг.</w:t>
      </w:r>
    </w:p>
    <w:p w:rsidR="000601AE" w:rsidRPr="000601AE" w:rsidRDefault="000601AE" w:rsidP="00203693">
      <w:pPr>
        <w:autoSpaceDE w:val="0"/>
        <w:autoSpaceDN w:val="0"/>
        <w:adjustRightInd w:val="0"/>
        <w:spacing w:line="216" w:lineRule="auto"/>
        <w:ind w:firstLine="709"/>
        <w:jc w:val="both"/>
        <w:rPr>
          <w:rFonts w:eastAsia="Calibri"/>
          <w:b/>
          <w:i/>
          <w:sz w:val="28"/>
          <w:szCs w:val="28"/>
          <w:lang w:eastAsia="ru-RU"/>
        </w:rPr>
      </w:pPr>
    </w:p>
    <w:p w:rsidR="00203693" w:rsidRDefault="00203693" w:rsidP="00203693">
      <w:pPr>
        <w:autoSpaceDE w:val="0"/>
        <w:autoSpaceDN w:val="0"/>
        <w:adjustRightInd w:val="0"/>
        <w:spacing w:line="216" w:lineRule="auto"/>
        <w:ind w:firstLine="709"/>
        <w:jc w:val="both"/>
        <w:rPr>
          <w:rFonts w:eastAsia="Calibri"/>
          <w:sz w:val="27"/>
          <w:szCs w:val="27"/>
          <w:lang w:eastAsia="ru-RU"/>
        </w:rPr>
      </w:pPr>
      <w:proofErr w:type="gramStart"/>
      <w:r w:rsidRPr="00203693">
        <w:rPr>
          <w:rFonts w:eastAsia="Calibri"/>
          <w:sz w:val="27"/>
          <w:szCs w:val="27"/>
          <w:lang w:eastAsia="ru-RU"/>
        </w:rPr>
        <w:t>Прокуратурой Ц</w:t>
      </w:r>
      <w:r w:rsidR="004B3B03">
        <w:rPr>
          <w:rFonts w:eastAsia="Calibri"/>
          <w:sz w:val="27"/>
          <w:szCs w:val="27"/>
          <w:lang w:eastAsia="ru-RU"/>
        </w:rPr>
        <w:t>ентрального района опротестовано Положение</w:t>
      </w:r>
      <w:r w:rsidRPr="00203693">
        <w:rPr>
          <w:rFonts w:eastAsia="Calibri"/>
          <w:sz w:val="27"/>
          <w:szCs w:val="27"/>
          <w:lang w:eastAsia="ru-RU"/>
        </w:rPr>
        <w:t xml:space="preserve"> о закупках товаров, работ, услуг для нужд образовательного у</w:t>
      </w:r>
      <w:r w:rsidR="004B3B03">
        <w:rPr>
          <w:rFonts w:eastAsia="Calibri"/>
          <w:sz w:val="27"/>
          <w:szCs w:val="27"/>
          <w:lang w:eastAsia="ru-RU"/>
        </w:rPr>
        <w:t>чреждения, как не соответствующе</w:t>
      </w:r>
      <w:r w:rsidRPr="00203693">
        <w:rPr>
          <w:rFonts w:eastAsia="Calibri"/>
          <w:sz w:val="27"/>
          <w:szCs w:val="27"/>
          <w:lang w:eastAsia="ru-RU"/>
        </w:rPr>
        <w:t>е Федеральному закону от 18.07.2011 № 223-ФЗ «О закупках товаров, работ, услуг отдельными видами юридических лиц»</w:t>
      </w:r>
      <w:r w:rsidR="00472B5D">
        <w:rPr>
          <w:rFonts w:eastAsia="Calibri"/>
          <w:sz w:val="27"/>
          <w:szCs w:val="27"/>
          <w:lang w:eastAsia="ru-RU"/>
        </w:rPr>
        <w:t xml:space="preserve"> (далее – закон № 223-ФЗ)</w:t>
      </w:r>
      <w:r w:rsidRPr="00203693">
        <w:rPr>
          <w:rFonts w:eastAsia="Calibri"/>
          <w:sz w:val="27"/>
          <w:szCs w:val="27"/>
          <w:lang w:eastAsia="ru-RU"/>
        </w:rPr>
        <w:t xml:space="preserve"> в части  установления в </w:t>
      </w:r>
      <w:r w:rsidR="004B3B03">
        <w:rPr>
          <w:rFonts w:eastAsia="Calibri"/>
          <w:sz w:val="27"/>
          <w:szCs w:val="27"/>
          <w:lang w:eastAsia="ru-RU"/>
        </w:rPr>
        <w:t xml:space="preserve">нем </w:t>
      </w:r>
      <w:r w:rsidRPr="00203693">
        <w:rPr>
          <w:rFonts w:eastAsia="Calibri"/>
          <w:sz w:val="27"/>
          <w:szCs w:val="27"/>
          <w:lang w:eastAsia="ru-RU"/>
        </w:rPr>
        <w:t>перечня сделок, на которые не распространяется данный локальный</w:t>
      </w:r>
      <w:r w:rsidR="00E0126F">
        <w:rPr>
          <w:rFonts w:eastAsia="Calibri"/>
          <w:sz w:val="27"/>
          <w:szCs w:val="27"/>
          <w:lang w:eastAsia="ru-RU"/>
        </w:rPr>
        <w:t xml:space="preserve"> нормативный </w:t>
      </w:r>
      <w:r w:rsidRPr="00203693">
        <w:rPr>
          <w:rFonts w:eastAsia="Calibri"/>
          <w:sz w:val="27"/>
          <w:szCs w:val="27"/>
          <w:lang w:eastAsia="ru-RU"/>
        </w:rPr>
        <w:t xml:space="preserve"> акт, что создает предпосылки заключения</w:t>
      </w:r>
      <w:r>
        <w:rPr>
          <w:rFonts w:eastAsia="Calibri"/>
          <w:sz w:val="27"/>
          <w:szCs w:val="27"/>
          <w:lang w:eastAsia="ru-RU"/>
        </w:rPr>
        <w:t xml:space="preserve"> договоров в обход процедур, предусмотренных Федеральным законом. </w:t>
      </w:r>
      <w:proofErr w:type="gramEnd"/>
    </w:p>
    <w:p w:rsidR="00472B5D" w:rsidRDefault="00472B5D" w:rsidP="00472B5D">
      <w:pPr>
        <w:jc w:val="both"/>
        <w:rPr>
          <w:rFonts w:eastAsia="Calibri"/>
          <w:sz w:val="27"/>
          <w:szCs w:val="27"/>
          <w:lang w:eastAsia="en-US"/>
        </w:rPr>
      </w:pPr>
      <w:r>
        <w:rPr>
          <w:rFonts w:eastAsia="Calibri"/>
          <w:sz w:val="27"/>
          <w:szCs w:val="27"/>
          <w:lang w:eastAsia="en-US"/>
        </w:rPr>
        <w:t xml:space="preserve">         </w:t>
      </w:r>
      <w:r w:rsidRPr="00472B5D">
        <w:rPr>
          <w:rFonts w:eastAsia="Calibri"/>
          <w:sz w:val="27"/>
          <w:szCs w:val="27"/>
          <w:lang w:eastAsia="en-US"/>
        </w:rPr>
        <w:t>Так, Положением были предусмотрены следующие виды сделок, на которые</w:t>
      </w:r>
      <w:r w:rsidR="00E0126F">
        <w:rPr>
          <w:rFonts w:eastAsia="Calibri"/>
          <w:sz w:val="27"/>
          <w:szCs w:val="27"/>
          <w:lang w:eastAsia="en-US"/>
        </w:rPr>
        <w:t xml:space="preserve"> указанный локальный нормативный акт образовательного учреждения не </w:t>
      </w:r>
      <w:r w:rsidRPr="00472B5D">
        <w:rPr>
          <w:rFonts w:eastAsia="Calibri"/>
          <w:sz w:val="27"/>
          <w:szCs w:val="27"/>
          <w:lang w:eastAsia="en-US"/>
        </w:rPr>
        <w:t>распространяет</w:t>
      </w:r>
      <w:r w:rsidR="00E0126F">
        <w:rPr>
          <w:rFonts w:eastAsia="Calibri"/>
          <w:sz w:val="27"/>
          <w:szCs w:val="27"/>
          <w:lang w:eastAsia="en-US"/>
        </w:rPr>
        <w:t>ся</w:t>
      </w:r>
      <w:r w:rsidRPr="00472B5D">
        <w:rPr>
          <w:rFonts w:eastAsia="Calibri"/>
          <w:sz w:val="27"/>
          <w:szCs w:val="27"/>
          <w:lang w:eastAsia="en-US"/>
        </w:rPr>
        <w:t>:</w:t>
      </w:r>
    </w:p>
    <w:p w:rsidR="00472B5D" w:rsidRPr="00472B5D" w:rsidRDefault="00472B5D" w:rsidP="00472B5D">
      <w:pPr>
        <w:tabs>
          <w:tab w:val="left" w:pos="284"/>
        </w:tabs>
        <w:jc w:val="both"/>
        <w:rPr>
          <w:rFonts w:eastAsia="Calibri"/>
          <w:sz w:val="27"/>
          <w:szCs w:val="27"/>
          <w:lang w:eastAsia="en-US"/>
        </w:rPr>
      </w:pPr>
      <w:r w:rsidRPr="00472B5D">
        <w:rPr>
          <w:rFonts w:eastAsia="Calibri"/>
          <w:sz w:val="27"/>
          <w:szCs w:val="27"/>
          <w:lang w:eastAsia="en-US"/>
        </w:rPr>
        <w:t>1) заключения договоров аренды имущества, в которых Заказчик выступает арендатором;</w:t>
      </w:r>
    </w:p>
    <w:p w:rsidR="00472B5D" w:rsidRPr="00472B5D" w:rsidRDefault="00472B5D" w:rsidP="00472B5D">
      <w:pPr>
        <w:jc w:val="both"/>
        <w:rPr>
          <w:rFonts w:eastAsia="Calibri"/>
          <w:sz w:val="27"/>
          <w:szCs w:val="27"/>
          <w:lang w:eastAsia="en-US"/>
        </w:rPr>
      </w:pPr>
      <w:r w:rsidRPr="00472B5D">
        <w:rPr>
          <w:rFonts w:eastAsia="Calibri"/>
          <w:sz w:val="27"/>
          <w:szCs w:val="27"/>
          <w:lang w:eastAsia="en-US"/>
        </w:rPr>
        <w:t xml:space="preserve">2) </w:t>
      </w:r>
      <w:r>
        <w:rPr>
          <w:rFonts w:eastAsia="Calibri"/>
          <w:sz w:val="27"/>
          <w:szCs w:val="27"/>
          <w:lang w:eastAsia="en-US"/>
        </w:rPr>
        <w:t xml:space="preserve"> </w:t>
      </w:r>
      <w:r w:rsidRPr="00472B5D">
        <w:rPr>
          <w:rFonts w:eastAsia="Calibri"/>
          <w:sz w:val="27"/>
          <w:szCs w:val="27"/>
          <w:lang w:eastAsia="en-US"/>
        </w:rPr>
        <w:t>заключения договоров мены имущества Заказчика;</w:t>
      </w:r>
    </w:p>
    <w:p w:rsidR="00472B5D" w:rsidRPr="00472B5D" w:rsidRDefault="00472B5D" w:rsidP="00472B5D">
      <w:pPr>
        <w:jc w:val="both"/>
        <w:rPr>
          <w:rFonts w:eastAsia="Calibri"/>
          <w:sz w:val="27"/>
          <w:szCs w:val="27"/>
          <w:lang w:eastAsia="en-US"/>
        </w:rPr>
      </w:pPr>
      <w:r w:rsidRPr="00472B5D">
        <w:rPr>
          <w:rFonts w:eastAsia="Calibri"/>
          <w:sz w:val="27"/>
          <w:szCs w:val="27"/>
          <w:lang w:eastAsia="en-US"/>
        </w:rPr>
        <w:t>3) заключения соглашений о погашении задолженности Заказчика;</w:t>
      </w:r>
    </w:p>
    <w:p w:rsidR="00472B5D" w:rsidRPr="00472B5D" w:rsidRDefault="00472B5D" w:rsidP="00472B5D">
      <w:pPr>
        <w:jc w:val="both"/>
        <w:rPr>
          <w:rFonts w:eastAsia="Calibri"/>
          <w:sz w:val="27"/>
          <w:szCs w:val="27"/>
          <w:lang w:eastAsia="en-US"/>
        </w:rPr>
      </w:pPr>
      <w:r w:rsidRPr="00472B5D">
        <w:rPr>
          <w:rFonts w:eastAsia="Calibri"/>
          <w:sz w:val="27"/>
          <w:szCs w:val="27"/>
          <w:lang w:eastAsia="en-US"/>
        </w:rPr>
        <w:t>4) заключения договоров поручения, договоров комиссии, агентских договоров;</w:t>
      </w:r>
    </w:p>
    <w:p w:rsidR="00472B5D" w:rsidRPr="00472B5D" w:rsidRDefault="00472B5D" w:rsidP="00472B5D">
      <w:pPr>
        <w:jc w:val="both"/>
        <w:rPr>
          <w:rFonts w:eastAsia="Calibri"/>
          <w:sz w:val="27"/>
          <w:szCs w:val="27"/>
          <w:lang w:eastAsia="en-US"/>
        </w:rPr>
      </w:pPr>
      <w:r w:rsidRPr="00472B5D">
        <w:rPr>
          <w:rFonts w:eastAsia="Calibri"/>
          <w:sz w:val="27"/>
          <w:szCs w:val="27"/>
          <w:lang w:eastAsia="en-US"/>
        </w:rPr>
        <w:t xml:space="preserve">5) заключения Заказчиком гражданско-правовых договоров на выполнение работ (оказание услуг) с </w:t>
      </w:r>
      <w:r w:rsidRPr="00472B5D">
        <w:rPr>
          <w:sz w:val="27"/>
          <w:szCs w:val="27"/>
        </w:rPr>
        <w:t>сотрудниками</w:t>
      </w:r>
      <w:r w:rsidRPr="00472B5D">
        <w:rPr>
          <w:rFonts w:eastAsia="Calibri"/>
          <w:sz w:val="27"/>
          <w:szCs w:val="27"/>
          <w:lang w:eastAsia="en-US"/>
        </w:rPr>
        <w:t xml:space="preserve"> Заказчика, а также гражданско-правовых договоров на</w:t>
      </w:r>
      <w:r w:rsidRPr="00472B5D">
        <w:rPr>
          <w:sz w:val="27"/>
          <w:szCs w:val="27"/>
        </w:rPr>
        <w:t xml:space="preserve"> оказание преподавательских услуг, оказываемых физическими лицами</w:t>
      </w:r>
      <w:r w:rsidRPr="00472B5D">
        <w:rPr>
          <w:rFonts w:eastAsia="Calibri"/>
          <w:sz w:val="27"/>
          <w:szCs w:val="27"/>
          <w:lang w:eastAsia="en-US"/>
        </w:rPr>
        <w:t>;</w:t>
      </w:r>
    </w:p>
    <w:p w:rsidR="00472B5D" w:rsidRDefault="00472B5D" w:rsidP="00472B5D">
      <w:pPr>
        <w:jc w:val="both"/>
        <w:rPr>
          <w:rFonts w:eastAsia="Calibri"/>
          <w:sz w:val="27"/>
          <w:szCs w:val="27"/>
          <w:lang w:eastAsia="en-US"/>
        </w:rPr>
      </w:pPr>
      <w:r w:rsidRPr="00472B5D">
        <w:rPr>
          <w:rFonts w:eastAsia="Calibri"/>
          <w:sz w:val="27"/>
          <w:szCs w:val="27"/>
          <w:lang w:eastAsia="en-US"/>
        </w:rPr>
        <w:t>6) заключения Заказчиком соглашений о сотрудничестве, партнерстве или ином в</w:t>
      </w:r>
      <w:r>
        <w:rPr>
          <w:rFonts w:eastAsia="Calibri"/>
          <w:sz w:val="27"/>
          <w:szCs w:val="27"/>
          <w:lang w:eastAsia="en-US"/>
        </w:rPr>
        <w:t>заимодействии с третьими лицами, что не соответствует требованиям действующего законодательства и является недопустимым.</w:t>
      </w:r>
    </w:p>
    <w:p w:rsidR="002C0572" w:rsidRDefault="00472B5D" w:rsidP="00472B5D">
      <w:pPr>
        <w:jc w:val="both"/>
        <w:rPr>
          <w:rFonts w:eastAsia="Calibri"/>
          <w:sz w:val="27"/>
          <w:szCs w:val="27"/>
          <w:lang w:eastAsia="ru-RU"/>
        </w:rPr>
      </w:pPr>
      <w:r>
        <w:rPr>
          <w:rFonts w:eastAsia="Calibri"/>
          <w:sz w:val="27"/>
          <w:szCs w:val="27"/>
          <w:lang w:eastAsia="en-US"/>
        </w:rPr>
        <w:t xml:space="preserve">       </w:t>
      </w:r>
      <w:r w:rsidR="00E0126F">
        <w:rPr>
          <w:rFonts w:eastAsia="Calibri"/>
          <w:sz w:val="27"/>
          <w:szCs w:val="27"/>
          <w:lang w:eastAsia="en-US"/>
        </w:rPr>
        <w:t xml:space="preserve">  </w:t>
      </w:r>
      <w:r>
        <w:rPr>
          <w:rFonts w:eastAsia="Calibri"/>
          <w:sz w:val="27"/>
          <w:szCs w:val="27"/>
          <w:lang w:eastAsia="en-US"/>
        </w:rPr>
        <w:t xml:space="preserve"> </w:t>
      </w:r>
      <w:r w:rsidR="00DF5427">
        <w:rPr>
          <w:rFonts w:eastAsia="Calibri"/>
          <w:sz w:val="27"/>
          <w:szCs w:val="27"/>
          <w:lang w:eastAsia="en-US"/>
        </w:rPr>
        <w:t>Между тем</w:t>
      </w:r>
      <w:r w:rsidR="00E0126F">
        <w:rPr>
          <w:rFonts w:eastAsia="Calibri"/>
          <w:sz w:val="27"/>
          <w:szCs w:val="27"/>
          <w:lang w:eastAsia="en-US"/>
        </w:rPr>
        <w:t xml:space="preserve">, </w:t>
      </w:r>
      <w:r w:rsidR="002C0572">
        <w:rPr>
          <w:rFonts w:eastAsia="Calibri"/>
          <w:sz w:val="27"/>
          <w:szCs w:val="27"/>
          <w:lang w:eastAsia="ru-RU"/>
        </w:rPr>
        <w:t>ч.</w:t>
      </w:r>
      <w:r w:rsidR="004B3B03">
        <w:rPr>
          <w:rFonts w:eastAsia="Calibri"/>
          <w:sz w:val="27"/>
          <w:szCs w:val="27"/>
          <w:lang w:eastAsia="ru-RU"/>
        </w:rPr>
        <w:t xml:space="preserve"> </w:t>
      </w:r>
      <w:r>
        <w:rPr>
          <w:rFonts w:eastAsia="Calibri"/>
          <w:sz w:val="27"/>
          <w:szCs w:val="27"/>
          <w:lang w:eastAsia="ru-RU"/>
        </w:rPr>
        <w:t>4</w:t>
      </w:r>
      <w:r w:rsidR="002C0572">
        <w:rPr>
          <w:rFonts w:eastAsia="Calibri"/>
          <w:sz w:val="27"/>
          <w:szCs w:val="27"/>
          <w:lang w:eastAsia="ru-RU"/>
        </w:rPr>
        <w:t xml:space="preserve"> ст. 1 </w:t>
      </w:r>
      <w:r>
        <w:rPr>
          <w:rFonts w:eastAsia="Calibri"/>
          <w:sz w:val="27"/>
          <w:szCs w:val="27"/>
          <w:lang w:eastAsia="ru-RU"/>
        </w:rPr>
        <w:t>закона № 223-ФЗ</w:t>
      </w:r>
      <w:r w:rsidR="002C0572">
        <w:rPr>
          <w:rFonts w:eastAsia="Calibri"/>
          <w:sz w:val="27"/>
          <w:szCs w:val="27"/>
          <w:lang w:eastAsia="ru-RU"/>
        </w:rPr>
        <w:t xml:space="preserve"> установлен </w:t>
      </w:r>
      <w:r w:rsidR="00E0126F">
        <w:rPr>
          <w:rFonts w:eastAsia="Calibri"/>
          <w:sz w:val="27"/>
          <w:szCs w:val="27"/>
          <w:lang w:eastAsia="ru-RU"/>
        </w:rPr>
        <w:t xml:space="preserve">закрытый </w:t>
      </w:r>
      <w:r w:rsidR="002C0572">
        <w:rPr>
          <w:rFonts w:eastAsia="Calibri"/>
          <w:sz w:val="27"/>
          <w:szCs w:val="27"/>
          <w:lang w:eastAsia="ru-RU"/>
        </w:rPr>
        <w:t xml:space="preserve">перечень общественных отношений, </w:t>
      </w:r>
      <w:r w:rsidR="00DF5427">
        <w:rPr>
          <w:rFonts w:eastAsia="Calibri"/>
          <w:sz w:val="27"/>
          <w:szCs w:val="27"/>
          <w:lang w:eastAsia="ru-RU"/>
        </w:rPr>
        <w:t>которые не регулирую</w:t>
      </w:r>
      <w:r w:rsidR="00E0126F">
        <w:rPr>
          <w:rFonts w:eastAsia="Calibri"/>
          <w:sz w:val="27"/>
          <w:szCs w:val="27"/>
          <w:lang w:eastAsia="ru-RU"/>
        </w:rPr>
        <w:t>тся</w:t>
      </w:r>
      <w:r w:rsidR="002C0572">
        <w:rPr>
          <w:rFonts w:eastAsia="Calibri"/>
          <w:sz w:val="27"/>
          <w:szCs w:val="27"/>
          <w:lang w:eastAsia="ru-RU"/>
        </w:rPr>
        <w:t xml:space="preserve"> данным законом</w:t>
      </w:r>
      <w:r w:rsidR="00DF5427">
        <w:rPr>
          <w:rFonts w:eastAsia="Calibri"/>
          <w:sz w:val="27"/>
          <w:szCs w:val="27"/>
          <w:lang w:eastAsia="ru-RU"/>
        </w:rPr>
        <w:t>,</w:t>
      </w:r>
      <w:r w:rsidR="000601AE">
        <w:rPr>
          <w:rFonts w:eastAsia="Calibri"/>
          <w:sz w:val="27"/>
          <w:szCs w:val="27"/>
          <w:lang w:eastAsia="ru-RU"/>
        </w:rPr>
        <w:t xml:space="preserve"> и </w:t>
      </w:r>
      <w:r w:rsidR="00BA46F4">
        <w:rPr>
          <w:rFonts w:eastAsia="Calibri"/>
          <w:sz w:val="27"/>
          <w:szCs w:val="27"/>
          <w:lang w:eastAsia="ru-RU"/>
        </w:rPr>
        <w:t xml:space="preserve">этот перечень не подлежит </w:t>
      </w:r>
      <w:r w:rsidR="000601AE">
        <w:rPr>
          <w:rFonts w:eastAsia="Calibri"/>
          <w:sz w:val="27"/>
          <w:szCs w:val="27"/>
          <w:lang w:eastAsia="ru-RU"/>
        </w:rPr>
        <w:t>р</w:t>
      </w:r>
      <w:r w:rsidR="002C0572">
        <w:rPr>
          <w:rFonts w:eastAsia="Calibri"/>
          <w:sz w:val="27"/>
          <w:szCs w:val="27"/>
          <w:lang w:eastAsia="ru-RU"/>
        </w:rPr>
        <w:t>асширительному толкованию.</w:t>
      </w:r>
    </w:p>
    <w:p w:rsidR="00203693" w:rsidRDefault="00203693" w:rsidP="00203693">
      <w:pPr>
        <w:autoSpaceDE w:val="0"/>
        <w:autoSpaceDN w:val="0"/>
        <w:adjustRightInd w:val="0"/>
        <w:spacing w:line="216" w:lineRule="auto"/>
        <w:ind w:firstLine="709"/>
        <w:jc w:val="both"/>
        <w:rPr>
          <w:rFonts w:eastAsia="Calibri"/>
          <w:sz w:val="27"/>
          <w:szCs w:val="27"/>
          <w:lang w:eastAsia="ru-RU"/>
        </w:rPr>
      </w:pPr>
    </w:p>
    <w:p w:rsidR="002B1D1D" w:rsidRDefault="00203693" w:rsidP="005C105A">
      <w:pPr>
        <w:autoSpaceDE w:val="0"/>
        <w:autoSpaceDN w:val="0"/>
        <w:adjustRightInd w:val="0"/>
        <w:spacing w:line="216" w:lineRule="auto"/>
        <w:ind w:firstLine="709"/>
        <w:jc w:val="both"/>
        <w:rPr>
          <w:rFonts w:eastAsia="Calibri"/>
          <w:b/>
          <w:i/>
          <w:sz w:val="28"/>
          <w:szCs w:val="28"/>
          <w:lang w:eastAsia="ru-RU"/>
        </w:rPr>
      </w:pPr>
      <w:r w:rsidRPr="000601AE">
        <w:rPr>
          <w:rFonts w:eastAsia="Calibri"/>
          <w:b/>
          <w:i/>
          <w:sz w:val="28"/>
          <w:szCs w:val="28"/>
          <w:lang w:eastAsia="ru-RU"/>
        </w:rPr>
        <w:t>3</w:t>
      </w:r>
      <w:r w:rsidR="00BA46F4">
        <w:rPr>
          <w:rFonts w:eastAsia="Calibri"/>
          <w:b/>
          <w:i/>
          <w:sz w:val="28"/>
          <w:szCs w:val="28"/>
          <w:lang w:eastAsia="ru-RU"/>
        </w:rPr>
        <w:t>. Должностную  инструкцию</w:t>
      </w:r>
      <w:r w:rsidR="00305446" w:rsidRPr="000601AE">
        <w:rPr>
          <w:rFonts w:eastAsia="Calibri"/>
          <w:b/>
          <w:i/>
          <w:sz w:val="28"/>
          <w:szCs w:val="28"/>
          <w:lang w:eastAsia="ru-RU"/>
        </w:rPr>
        <w:t xml:space="preserve"> </w:t>
      </w:r>
      <w:r w:rsidR="00285B09" w:rsidRPr="000601AE">
        <w:rPr>
          <w:rFonts w:eastAsia="Calibri"/>
          <w:b/>
          <w:i/>
          <w:sz w:val="28"/>
          <w:szCs w:val="28"/>
          <w:lang w:eastAsia="ru-RU"/>
        </w:rPr>
        <w:t>заведующего хозяйством</w:t>
      </w:r>
      <w:r w:rsidR="00305446" w:rsidRPr="000601AE">
        <w:rPr>
          <w:rFonts w:eastAsia="Calibri"/>
          <w:b/>
          <w:i/>
          <w:sz w:val="28"/>
          <w:szCs w:val="28"/>
          <w:lang w:eastAsia="ru-RU"/>
        </w:rPr>
        <w:t>.</w:t>
      </w:r>
    </w:p>
    <w:p w:rsidR="000601AE" w:rsidRPr="000601AE" w:rsidRDefault="000601AE" w:rsidP="005C105A">
      <w:pPr>
        <w:autoSpaceDE w:val="0"/>
        <w:autoSpaceDN w:val="0"/>
        <w:adjustRightInd w:val="0"/>
        <w:spacing w:line="216" w:lineRule="auto"/>
        <w:ind w:firstLine="709"/>
        <w:jc w:val="both"/>
        <w:rPr>
          <w:rFonts w:eastAsia="Calibri"/>
          <w:b/>
          <w:i/>
          <w:sz w:val="28"/>
          <w:szCs w:val="28"/>
          <w:lang w:eastAsia="ru-RU"/>
        </w:rPr>
      </w:pPr>
    </w:p>
    <w:p w:rsidR="004B3B03" w:rsidRDefault="00305446" w:rsidP="005C105A">
      <w:pPr>
        <w:autoSpaceDE w:val="0"/>
        <w:autoSpaceDN w:val="0"/>
        <w:adjustRightInd w:val="0"/>
        <w:spacing w:line="216" w:lineRule="auto"/>
        <w:ind w:firstLine="709"/>
        <w:jc w:val="both"/>
        <w:rPr>
          <w:rFonts w:eastAsia="Calibri"/>
          <w:sz w:val="27"/>
          <w:szCs w:val="27"/>
          <w:lang w:eastAsia="ru-RU"/>
        </w:rPr>
      </w:pPr>
      <w:r w:rsidRPr="00203693">
        <w:rPr>
          <w:rFonts w:eastAsia="Calibri"/>
          <w:sz w:val="27"/>
          <w:szCs w:val="27"/>
          <w:lang w:eastAsia="ru-RU"/>
        </w:rPr>
        <w:t>Прокуратурой Желез</w:t>
      </w:r>
      <w:r w:rsidR="00B45920" w:rsidRPr="00203693">
        <w:rPr>
          <w:rFonts w:eastAsia="Calibri"/>
          <w:sz w:val="27"/>
          <w:szCs w:val="27"/>
          <w:lang w:eastAsia="ru-RU"/>
        </w:rPr>
        <w:t>нодорожного района опротестован</w:t>
      </w:r>
      <w:r w:rsidRPr="00203693">
        <w:rPr>
          <w:rFonts w:eastAsia="Calibri"/>
          <w:sz w:val="27"/>
          <w:szCs w:val="27"/>
          <w:lang w:eastAsia="ru-RU"/>
        </w:rPr>
        <w:t>ы полож</w:t>
      </w:r>
      <w:r w:rsidR="00B45920" w:rsidRPr="00203693">
        <w:rPr>
          <w:rFonts w:eastAsia="Calibri"/>
          <w:sz w:val="27"/>
          <w:szCs w:val="27"/>
          <w:lang w:eastAsia="ru-RU"/>
        </w:rPr>
        <w:t>ен</w:t>
      </w:r>
      <w:r w:rsidRPr="00203693">
        <w:rPr>
          <w:rFonts w:eastAsia="Calibri"/>
          <w:sz w:val="27"/>
          <w:szCs w:val="27"/>
          <w:lang w:eastAsia="ru-RU"/>
        </w:rPr>
        <w:t>ия</w:t>
      </w:r>
      <w:r w:rsidR="00706473" w:rsidRPr="00203693">
        <w:rPr>
          <w:rFonts w:eastAsia="Calibri"/>
          <w:sz w:val="27"/>
          <w:szCs w:val="27"/>
          <w:lang w:eastAsia="ru-RU"/>
        </w:rPr>
        <w:t>, включенные в</w:t>
      </w:r>
      <w:r w:rsidRPr="00203693">
        <w:rPr>
          <w:rFonts w:eastAsia="Calibri"/>
          <w:sz w:val="27"/>
          <w:szCs w:val="27"/>
          <w:lang w:eastAsia="ru-RU"/>
        </w:rPr>
        <w:t xml:space="preserve"> дол</w:t>
      </w:r>
      <w:r w:rsidR="00B45920" w:rsidRPr="00203693">
        <w:rPr>
          <w:rFonts w:eastAsia="Calibri"/>
          <w:sz w:val="27"/>
          <w:szCs w:val="27"/>
          <w:lang w:eastAsia="ru-RU"/>
        </w:rPr>
        <w:t>ж</w:t>
      </w:r>
      <w:r w:rsidR="00706473" w:rsidRPr="00203693">
        <w:rPr>
          <w:rFonts w:eastAsia="Calibri"/>
          <w:sz w:val="27"/>
          <w:szCs w:val="27"/>
          <w:lang w:eastAsia="ru-RU"/>
        </w:rPr>
        <w:t>ностную инструкцию</w:t>
      </w:r>
      <w:r w:rsidRPr="00203693">
        <w:rPr>
          <w:rFonts w:eastAsia="Calibri"/>
          <w:sz w:val="27"/>
          <w:szCs w:val="27"/>
          <w:lang w:eastAsia="ru-RU"/>
        </w:rPr>
        <w:t xml:space="preserve"> </w:t>
      </w:r>
      <w:r w:rsidR="002C0572">
        <w:rPr>
          <w:rFonts w:eastAsia="Calibri"/>
          <w:sz w:val="27"/>
          <w:szCs w:val="27"/>
          <w:lang w:eastAsia="ru-RU"/>
        </w:rPr>
        <w:t>заведующего хозяйство</w:t>
      </w:r>
      <w:r w:rsidR="00285B09" w:rsidRPr="00203693">
        <w:rPr>
          <w:rFonts w:eastAsia="Calibri"/>
          <w:sz w:val="27"/>
          <w:szCs w:val="27"/>
          <w:lang w:eastAsia="ru-RU"/>
        </w:rPr>
        <w:t>м МДОУ</w:t>
      </w:r>
      <w:r w:rsidRPr="00203693">
        <w:rPr>
          <w:rFonts w:eastAsia="Calibri"/>
          <w:sz w:val="27"/>
          <w:szCs w:val="27"/>
          <w:lang w:eastAsia="ru-RU"/>
        </w:rPr>
        <w:t>, как не соответс</w:t>
      </w:r>
      <w:r w:rsidR="00B45920" w:rsidRPr="00203693">
        <w:rPr>
          <w:rFonts w:eastAsia="Calibri"/>
          <w:sz w:val="27"/>
          <w:szCs w:val="27"/>
          <w:lang w:eastAsia="ru-RU"/>
        </w:rPr>
        <w:t>т</w:t>
      </w:r>
      <w:r w:rsidRPr="00203693">
        <w:rPr>
          <w:rFonts w:eastAsia="Calibri"/>
          <w:sz w:val="27"/>
          <w:szCs w:val="27"/>
          <w:lang w:eastAsia="ru-RU"/>
        </w:rPr>
        <w:t xml:space="preserve">вующие </w:t>
      </w:r>
      <w:r w:rsidR="004436E4" w:rsidRPr="00203693">
        <w:rPr>
          <w:rFonts w:eastAsia="Calibri"/>
          <w:sz w:val="27"/>
          <w:szCs w:val="27"/>
          <w:lang w:eastAsia="ru-RU"/>
        </w:rPr>
        <w:t>Методическим указаниям по инвентариз</w:t>
      </w:r>
      <w:r w:rsidR="002C0572">
        <w:rPr>
          <w:rFonts w:eastAsia="Calibri"/>
          <w:sz w:val="27"/>
          <w:szCs w:val="27"/>
          <w:lang w:eastAsia="ru-RU"/>
        </w:rPr>
        <w:t>ации имущества и финансовых обяз</w:t>
      </w:r>
      <w:r w:rsidR="004436E4" w:rsidRPr="00203693">
        <w:rPr>
          <w:rFonts w:eastAsia="Calibri"/>
          <w:sz w:val="27"/>
          <w:szCs w:val="27"/>
          <w:lang w:eastAsia="ru-RU"/>
        </w:rPr>
        <w:t>ательств, утвержденных</w:t>
      </w:r>
      <w:r w:rsidR="002C0572">
        <w:rPr>
          <w:rFonts w:eastAsia="Calibri"/>
          <w:sz w:val="27"/>
          <w:szCs w:val="27"/>
          <w:lang w:eastAsia="ru-RU"/>
        </w:rPr>
        <w:t xml:space="preserve"> </w:t>
      </w:r>
      <w:r w:rsidR="004436E4" w:rsidRPr="00203693">
        <w:rPr>
          <w:rFonts w:eastAsia="Calibri"/>
          <w:sz w:val="27"/>
          <w:szCs w:val="27"/>
          <w:lang w:eastAsia="ru-RU"/>
        </w:rPr>
        <w:t xml:space="preserve">приказом Минфина России от 13.06.1995 </w:t>
      </w:r>
      <w:r w:rsidR="00C6024E">
        <w:rPr>
          <w:rFonts w:eastAsia="Calibri"/>
          <w:sz w:val="27"/>
          <w:szCs w:val="27"/>
          <w:lang w:eastAsia="ru-RU"/>
        </w:rPr>
        <w:t xml:space="preserve">  №</w:t>
      </w:r>
      <w:r w:rsidR="004436E4" w:rsidRPr="00203693">
        <w:rPr>
          <w:rFonts w:eastAsia="Calibri"/>
          <w:sz w:val="27"/>
          <w:szCs w:val="27"/>
          <w:lang w:eastAsia="ru-RU"/>
        </w:rPr>
        <w:t xml:space="preserve"> 49</w:t>
      </w:r>
      <w:r w:rsidR="00C6024E">
        <w:rPr>
          <w:rFonts w:eastAsia="Calibri"/>
          <w:sz w:val="27"/>
          <w:szCs w:val="27"/>
          <w:lang w:eastAsia="ru-RU"/>
        </w:rPr>
        <w:t>,</w:t>
      </w:r>
      <w:r w:rsidR="004436E4" w:rsidRPr="00203693">
        <w:rPr>
          <w:rFonts w:eastAsia="Calibri"/>
          <w:sz w:val="27"/>
          <w:szCs w:val="27"/>
          <w:lang w:eastAsia="ru-RU"/>
        </w:rPr>
        <w:t xml:space="preserve"> в части отнесения к должностным обязанностям заведующего хозяйством проведения инвентаризации имущества</w:t>
      </w:r>
      <w:r w:rsidR="004B3B03">
        <w:rPr>
          <w:rFonts w:eastAsia="Calibri"/>
          <w:sz w:val="27"/>
          <w:szCs w:val="27"/>
          <w:lang w:eastAsia="ru-RU"/>
        </w:rPr>
        <w:t>.</w:t>
      </w:r>
    </w:p>
    <w:p w:rsidR="004436E4" w:rsidRDefault="004B3B03" w:rsidP="005C105A">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t>В соответствии с</w:t>
      </w:r>
      <w:r w:rsidR="004436E4" w:rsidRPr="00203693">
        <w:rPr>
          <w:rFonts w:eastAsia="Calibri"/>
          <w:sz w:val="27"/>
          <w:szCs w:val="27"/>
          <w:lang w:eastAsia="ru-RU"/>
        </w:rPr>
        <w:t xml:space="preserve"> п. </w:t>
      </w:r>
      <w:r w:rsidR="002C0572">
        <w:rPr>
          <w:rFonts w:eastAsia="Calibri"/>
          <w:sz w:val="27"/>
          <w:szCs w:val="27"/>
          <w:lang w:eastAsia="ru-RU"/>
        </w:rPr>
        <w:t>2</w:t>
      </w:r>
      <w:r w:rsidR="004436E4" w:rsidRPr="00203693">
        <w:rPr>
          <w:rFonts w:eastAsia="Calibri"/>
          <w:sz w:val="27"/>
          <w:szCs w:val="27"/>
          <w:lang w:eastAsia="ru-RU"/>
        </w:rPr>
        <w:t xml:space="preserve">.2, 2.3 Методических указаний заведующий хозяйством не может быть включен в состав инвентаризационной комиссии и осуществлять  </w:t>
      </w:r>
      <w:r w:rsidR="004436E4" w:rsidRPr="00203693">
        <w:rPr>
          <w:rFonts w:eastAsia="Calibri"/>
          <w:sz w:val="27"/>
          <w:szCs w:val="27"/>
          <w:lang w:eastAsia="ru-RU"/>
        </w:rPr>
        <w:lastRenderedPageBreak/>
        <w:t>проведение инвентаризации, только может принимать участие в инвентаризации</w:t>
      </w:r>
      <w:r w:rsidR="00BA46F4">
        <w:rPr>
          <w:rFonts w:eastAsia="Calibri"/>
          <w:sz w:val="27"/>
          <w:szCs w:val="27"/>
          <w:lang w:eastAsia="ru-RU"/>
        </w:rPr>
        <w:t xml:space="preserve"> в каче</w:t>
      </w:r>
      <w:r w:rsidR="00C6024E">
        <w:rPr>
          <w:rFonts w:eastAsia="Calibri"/>
          <w:sz w:val="27"/>
          <w:szCs w:val="27"/>
          <w:lang w:eastAsia="ru-RU"/>
        </w:rPr>
        <w:t>стве материально-ответственного лица</w:t>
      </w:r>
      <w:r w:rsidR="004436E4" w:rsidRPr="00203693">
        <w:rPr>
          <w:rFonts w:eastAsia="Calibri"/>
          <w:sz w:val="27"/>
          <w:szCs w:val="27"/>
          <w:lang w:eastAsia="ru-RU"/>
        </w:rPr>
        <w:t>.</w:t>
      </w:r>
    </w:p>
    <w:p w:rsidR="00706473" w:rsidRDefault="00706473" w:rsidP="005C105A">
      <w:pPr>
        <w:autoSpaceDE w:val="0"/>
        <w:autoSpaceDN w:val="0"/>
        <w:adjustRightInd w:val="0"/>
        <w:spacing w:line="216" w:lineRule="auto"/>
        <w:ind w:firstLine="709"/>
        <w:jc w:val="both"/>
        <w:rPr>
          <w:rFonts w:eastAsia="Calibri"/>
          <w:sz w:val="27"/>
          <w:szCs w:val="27"/>
          <w:lang w:eastAsia="ru-RU"/>
        </w:rPr>
      </w:pPr>
    </w:p>
    <w:p w:rsidR="00DB34BD" w:rsidRPr="002B1D1D" w:rsidRDefault="0085115B" w:rsidP="005C105A">
      <w:pPr>
        <w:autoSpaceDE w:val="0"/>
        <w:autoSpaceDN w:val="0"/>
        <w:adjustRightInd w:val="0"/>
        <w:spacing w:line="216" w:lineRule="auto"/>
        <w:ind w:firstLine="709"/>
        <w:jc w:val="both"/>
        <w:rPr>
          <w:rFonts w:eastAsia="Calibri"/>
          <w:sz w:val="27"/>
          <w:szCs w:val="27"/>
          <w:lang w:eastAsia="ru-RU"/>
        </w:rPr>
      </w:pPr>
      <w:r w:rsidRPr="002B1D1D">
        <w:rPr>
          <w:rFonts w:eastAsia="Calibri"/>
          <w:sz w:val="27"/>
          <w:szCs w:val="27"/>
          <w:lang w:eastAsia="ru-RU"/>
        </w:rPr>
        <w:t>Обращаем внимание, что планами противодействия коррупции администрации города, главного управления образования администрации города и подведомственных ему образовательных учреждений в 202</w:t>
      </w:r>
      <w:r w:rsidR="002B1D1D">
        <w:rPr>
          <w:rFonts w:eastAsia="Calibri"/>
          <w:sz w:val="27"/>
          <w:szCs w:val="27"/>
          <w:lang w:eastAsia="ru-RU"/>
        </w:rPr>
        <w:t>1</w:t>
      </w:r>
      <w:r w:rsidRPr="002B1D1D">
        <w:rPr>
          <w:rFonts w:eastAsia="Calibri"/>
          <w:sz w:val="27"/>
          <w:szCs w:val="27"/>
          <w:lang w:eastAsia="ru-RU"/>
        </w:rPr>
        <w:t xml:space="preserve"> году предусмотрено мероприятие по обеспечению соответствия локальных нормативных актов требованиям действующего законодательства. </w:t>
      </w:r>
      <w:r w:rsidRPr="002B1D1D">
        <w:rPr>
          <w:rFonts w:eastAsia="Calibri"/>
          <w:sz w:val="27"/>
          <w:szCs w:val="27"/>
          <w:u w:val="single"/>
          <w:lang w:eastAsia="ru-RU"/>
        </w:rPr>
        <w:t>Не обеспечение исполнения данного мероприятия в учреждении является основанием для рассмотрения вопроса о привлечении к дисциплинарной ответственности его руководителя</w:t>
      </w:r>
      <w:r w:rsidRPr="002B1D1D">
        <w:rPr>
          <w:rFonts w:eastAsia="Calibri"/>
          <w:sz w:val="27"/>
          <w:szCs w:val="27"/>
          <w:lang w:eastAsia="ru-RU"/>
        </w:rPr>
        <w:t>.</w:t>
      </w:r>
    </w:p>
    <w:p w:rsidR="0085115B" w:rsidRPr="002B1D1D" w:rsidRDefault="0085115B" w:rsidP="005C105A">
      <w:pPr>
        <w:autoSpaceDE w:val="0"/>
        <w:autoSpaceDN w:val="0"/>
        <w:adjustRightInd w:val="0"/>
        <w:spacing w:line="216" w:lineRule="auto"/>
        <w:ind w:firstLine="709"/>
        <w:jc w:val="both"/>
        <w:rPr>
          <w:rFonts w:eastAsia="Calibri"/>
          <w:sz w:val="27"/>
          <w:szCs w:val="27"/>
          <w:lang w:eastAsia="ru-RU"/>
        </w:rPr>
      </w:pPr>
      <w:r w:rsidRPr="002B1D1D">
        <w:rPr>
          <w:rFonts w:eastAsia="Calibri"/>
          <w:sz w:val="27"/>
          <w:szCs w:val="27"/>
          <w:lang w:eastAsia="ru-RU"/>
        </w:rPr>
        <w:t xml:space="preserve">В соответствии с приказом </w:t>
      </w:r>
      <w:r w:rsidR="00DB34BD" w:rsidRPr="002B1D1D">
        <w:rPr>
          <w:rFonts w:eastAsia="Calibri"/>
          <w:sz w:val="27"/>
          <w:szCs w:val="27"/>
          <w:lang w:eastAsia="ru-RU"/>
        </w:rPr>
        <w:t xml:space="preserve">главного управления образования администрации города </w:t>
      </w:r>
      <w:r w:rsidR="00A259BB" w:rsidRPr="00A259BB">
        <w:rPr>
          <w:rFonts w:eastAsia="Calibri"/>
          <w:sz w:val="27"/>
          <w:szCs w:val="27"/>
          <w:lang w:eastAsia="ru-RU"/>
        </w:rPr>
        <w:t>от 18.01.2021 № 18</w:t>
      </w:r>
      <w:r w:rsidR="00DB34BD" w:rsidRPr="00A259BB">
        <w:rPr>
          <w:rFonts w:eastAsia="Calibri"/>
          <w:sz w:val="27"/>
          <w:szCs w:val="27"/>
          <w:lang w:eastAsia="ru-RU"/>
        </w:rPr>
        <w:t>/</w:t>
      </w:r>
      <w:proofErr w:type="gramStart"/>
      <w:r w:rsidR="00DB34BD" w:rsidRPr="00A259BB">
        <w:rPr>
          <w:rFonts w:eastAsia="Calibri"/>
          <w:sz w:val="27"/>
          <w:szCs w:val="27"/>
          <w:lang w:eastAsia="ru-RU"/>
        </w:rPr>
        <w:t>п</w:t>
      </w:r>
      <w:proofErr w:type="gramEnd"/>
      <w:r w:rsidR="00DB34BD" w:rsidRPr="00A259BB">
        <w:rPr>
          <w:rFonts w:eastAsia="Calibri"/>
          <w:sz w:val="27"/>
          <w:szCs w:val="27"/>
          <w:lang w:eastAsia="ru-RU"/>
        </w:rPr>
        <w:t xml:space="preserve"> контроль</w:t>
      </w:r>
      <w:r w:rsidR="00DB34BD" w:rsidRPr="002B1D1D">
        <w:rPr>
          <w:rFonts w:eastAsia="Calibri"/>
          <w:sz w:val="27"/>
          <w:szCs w:val="27"/>
          <w:lang w:eastAsia="ru-RU"/>
        </w:rPr>
        <w:t xml:space="preserve"> за исполнением планов противодействия коррупции в подведомственных учреждениях возложен на начальников территориальных отделов управления. </w:t>
      </w:r>
      <w:r w:rsidRPr="002B1D1D">
        <w:rPr>
          <w:rFonts w:eastAsia="Calibri"/>
          <w:sz w:val="27"/>
          <w:szCs w:val="27"/>
          <w:lang w:eastAsia="ru-RU"/>
        </w:rPr>
        <w:t xml:space="preserve"> </w:t>
      </w:r>
    </w:p>
    <w:p w:rsidR="00885CA4" w:rsidRDefault="00431818" w:rsidP="005C105A">
      <w:pPr>
        <w:spacing w:after="1" w:line="216" w:lineRule="auto"/>
        <w:ind w:firstLine="567"/>
        <w:jc w:val="both"/>
        <w:rPr>
          <w:sz w:val="27"/>
          <w:szCs w:val="27"/>
        </w:rPr>
      </w:pPr>
      <w:r w:rsidRPr="009D329C">
        <w:rPr>
          <w:sz w:val="27"/>
          <w:szCs w:val="27"/>
        </w:rPr>
        <w:t xml:space="preserve"> </w:t>
      </w:r>
    </w:p>
    <w:p w:rsidR="00D1037A" w:rsidRPr="009D329C" w:rsidRDefault="00BA46F4" w:rsidP="005C105A">
      <w:pPr>
        <w:spacing w:after="1" w:line="216" w:lineRule="auto"/>
        <w:ind w:firstLine="567"/>
        <w:jc w:val="both"/>
        <w:rPr>
          <w:sz w:val="27"/>
          <w:szCs w:val="27"/>
        </w:rPr>
      </w:pPr>
      <w:r>
        <w:rPr>
          <w:sz w:val="27"/>
          <w:szCs w:val="27"/>
        </w:rPr>
        <w:t xml:space="preserve"> </w:t>
      </w:r>
      <w:r w:rsidR="00A77DB0" w:rsidRPr="009D329C">
        <w:rPr>
          <w:sz w:val="27"/>
          <w:szCs w:val="27"/>
        </w:rPr>
        <w:t>Внесенные</w:t>
      </w:r>
      <w:r w:rsidR="00385EC1">
        <w:rPr>
          <w:sz w:val="27"/>
          <w:szCs w:val="27"/>
        </w:rPr>
        <w:t xml:space="preserve"> в третьем</w:t>
      </w:r>
      <w:r w:rsidR="00E30C76">
        <w:rPr>
          <w:sz w:val="27"/>
          <w:szCs w:val="27"/>
        </w:rPr>
        <w:t xml:space="preserve"> квартале 2021</w:t>
      </w:r>
      <w:r w:rsidR="002F26D3" w:rsidRPr="009D329C">
        <w:rPr>
          <w:sz w:val="27"/>
          <w:szCs w:val="27"/>
        </w:rPr>
        <w:t xml:space="preserve"> года органами прокуратуры</w:t>
      </w:r>
      <w:r w:rsidR="00A77DB0" w:rsidRPr="009D329C">
        <w:rPr>
          <w:sz w:val="27"/>
          <w:szCs w:val="27"/>
        </w:rPr>
        <w:t xml:space="preserve"> представления указывали на следующие нарушения</w:t>
      </w:r>
      <w:r w:rsidR="00D1037A" w:rsidRPr="009D329C">
        <w:rPr>
          <w:sz w:val="27"/>
          <w:szCs w:val="27"/>
        </w:rPr>
        <w:t xml:space="preserve"> действующего законодательства</w:t>
      </w:r>
      <w:r w:rsidR="009D329C" w:rsidRPr="009D329C">
        <w:rPr>
          <w:sz w:val="27"/>
          <w:szCs w:val="27"/>
        </w:rPr>
        <w:t>.</w:t>
      </w:r>
      <w:r w:rsidR="00D1037A" w:rsidRPr="009D329C">
        <w:rPr>
          <w:sz w:val="27"/>
          <w:szCs w:val="27"/>
        </w:rPr>
        <w:t xml:space="preserve"> </w:t>
      </w:r>
    </w:p>
    <w:p w:rsidR="00AC6566" w:rsidRDefault="00AC6566" w:rsidP="005C105A">
      <w:pPr>
        <w:spacing w:after="1" w:line="216" w:lineRule="auto"/>
        <w:rPr>
          <w:b/>
          <w:i/>
          <w:sz w:val="27"/>
          <w:szCs w:val="27"/>
        </w:rPr>
      </w:pPr>
    </w:p>
    <w:p w:rsidR="00B268C4" w:rsidRPr="000601AE" w:rsidRDefault="00B268C4" w:rsidP="005C105A">
      <w:pPr>
        <w:spacing w:after="1" w:line="216" w:lineRule="auto"/>
        <w:rPr>
          <w:b/>
          <w:i/>
          <w:sz w:val="28"/>
          <w:szCs w:val="28"/>
        </w:rPr>
      </w:pPr>
      <w:r w:rsidRPr="000601AE">
        <w:rPr>
          <w:b/>
          <w:i/>
          <w:sz w:val="28"/>
          <w:szCs w:val="28"/>
        </w:rPr>
        <w:t>Требования законодательства об образовании,  охране здоровья несовершеннолетних</w:t>
      </w:r>
      <w:r w:rsidR="000601AE">
        <w:rPr>
          <w:b/>
          <w:i/>
          <w:sz w:val="28"/>
          <w:szCs w:val="28"/>
        </w:rPr>
        <w:t>.</w:t>
      </w:r>
    </w:p>
    <w:p w:rsidR="00B268C4" w:rsidRPr="000601AE" w:rsidRDefault="00B268C4" w:rsidP="005C105A">
      <w:pPr>
        <w:spacing w:after="1" w:line="216" w:lineRule="auto"/>
        <w:rPr>
          <w:b/>
          <w:i/>
          <w:sz w:val="28"/>
          <w:szCs w:val="28"/>
        </w:rPr>
      </w:pPr>
    </w:p>
    <w:p w:rsidR="00B268C4" w:rsidRPr="002F584A" w:rsidRDefault="002F584A" w:rsidP="002F584A">
      <w:pPr>
        <w:spacing w:after="1" w:line="216" w:lineRule="auto"/>
        <w:jc w:val="both"/>
        <w:rPr>
          <w:sz w:val="27"/>
          <w:szCs w:val="27"/>
        </w:rPr>
      </w:pPr>
      <w:r>
        <w:rPr>
          <w:sz w:val="27"/>
          <w:szCs w:val="27"/>
        </w:rPr>
        <w:t xml:space="preserve">      </w:t>
      </w:r>
      <w:r w:rsidR="00BA46F4">
        <w:rPr>
          <w:sz w:val="27"/>
          <w:szCs w:val="27"/>
        </w:rPr>
        <w:t xml:space="preserve">  </w:t>
      </w:r>
      <w:r w:rsidR="00C6024E">
        <w:rPr>
          <w:sz w:val="27"/>
          <w:szCs w:val="27"/>
        </w:rPr>
        <w:t xml:space="preserve"> </w:t>
      </w:r>
      <w:r w:rsidR="000E6619">
        <w:rPr>
          <w:sz w:val="27"/>
          <w:szCs w:val="27"/>
        </w:rPr>
        <w:t xml:space="preserve"> </w:t>
      </w:r>
      <w:proofErr w:type="gramStart"/>
      <w:r w:rsidR="00B268C4" w:rsidRPr="002F584A">
        <w:rPr>
          <w:sz w:val="27"/>
          <w:szCs w:val="27"/>
        </w:rPr>
        <w:t>В нарушение ч.</w:t>
      </w:r>
      <w:r>
        <w:rPr>
          <w:sz w:val="27"/>
          <w:szCs w:val="27"/>
        </w:rPr>
        <w:t xml:space="preserve"> </w:t>
      </w:r>
      <w:r w:rsidR="00B268C4" w:rsidRPr="002F584A">
        <w:rPr>
          <w:sz w:val="27"/>
          <w:szCs w:val="27"/>
        </w:rPr>
        <w:t>2,</w:t>
      </w:r>
      <w:r w:rsidR="00BA46F4">
        <w:rPr>
          <w:sz w:val="27"/>
          <w:szCs w:val="27"/>
        </w:rPr>
        <w:t xml:space="preserve"> </w:t>
      </w:r>
      <w:r w:rsidR="00B268C4" w:rsidRPr="002F584A">
        <w:rPr>
          <w:sz w:val="27"/>
          <w:szCs w:val="27"/>
        </w:rPr>
        <w:t>3 ст.</w:t>
      </w:r>
      <w:r>
        <w:rPr>
          <w:sz w:val="27"/>
          <w:szCs w:val="27"/>
        </w:rPr>
        <w:t xml:space="preserve"> </w:t>
      </w:r>
      <w:r w:rsidR="00B268C4" w:rsidRPr="002F584A">
        <w:rPr>
          <w:sz w:val="27"/>
          <w:szCs w:val="27"/>
        </w:rPr>
        <w:t>41 Федерального закона от 29.12.2012 № 273-ФЗ «Об образовании в Российской Федерации», п. 4 Порядка оказания медиц</w:t>
      </w:r>
      <w:r>
        <w:rPr>
          <w:sz w:val="27"/>
          <w:szCs w:val="27"/>
        </w:rPr>
        <w:t>инской помощи несовершеннолетним, в том числе</w:t>
      </w:r>
      <w:r w:rsidR="00B268C4" w:rsidRPr="002F584A">
        <w:rPr>
          <w:sz w:val="27"/>
          <w:szCs w:val="27"/>
        </w:rPr>
        <w:t xml:space="preserve"> в период обучения и воспитания в образовательных организациях, утвержденного приказом Минздрава России от 05.11.2013 № 822н, в  образовательном учреждении отсутствует договор о сотрудничестве и оказании медицинской помощи обучающимся</w:t>
      </w:r>
      <w:r w:rsidRPr="002F584A">
        <w:rPr>
          <w:sz w:val="27"/>
          <w:szCs w:val="27"/>
        </w:rPr>
        <w:t>, не обеспечено получение лицензии на осуществление</w:t>
      </w:r>
      <w:proofErr w:type="gramEnd"/>
      <w:r w:rsidRPr="002F584A">
        <w:rPr>
          <w:sz w:val="27"/>
          <w:szCs w:val="27"/>
        </w:rPr>
        <w:t xml:space="preserve"> медицинской деятельности в здании учреждения</w:t>
      </w:r>
      <w:r>
        <w:rPr>
          <w:sz w:val="27"/>
          <w:szCs w:val="27"/>
        </w:rPr>
        <w:t>.</w:t>
      </w:r>
      <w:r w:rsidR="00B268C4" w:rsidRPr="002F584A">
        <w:rPr>
          <w:sz w:val="27"/>
          <w:szCs w:val="27"/>
        </w:rPr>
        <w:t xml:space="preserve"> </w:t>
      </w:r>
    </w:p>
    <w:p w:rsidR="00B268C4" w:rsidRDefault="00B268C4" w:rsidP="00E30C76">
      <w:pPr>
        <w:tabs>
          <w:tab w:val="left" w:pos="0"/>
        </w:tabs>
        <w:autoSpaceDE w:val="0"/>
        <w:autoSpaceDN w:val="0"/>
        <w:adjustRightInd w:val="0"/>
        <w:spacing w:line="216" w:lineRule="auto"/>
        <w:ind w:right="-1" w:firstLine="709"/>
        <w:rPr>
          <w:b/>
          <w:i/>
          <w:sz w:val="27"/>
          <w:szCs w:val="27"/>
        </w:rPr>
      </w:pPr>
    </w:p>
    <w:p w:rsidR="008D123D" w:rsidRPr="000601AE" w:rsidRDefault="008D123D" w:rsidP="008D123D">
      <w:pPr>
        <w:tabs>
          <w:tab w:val="left" w:pos="0"/>
        </w:tabs>
        <w:spacing w:line="216" w:lineRule="auto"/>
        <w:ind w:right="-1" w:firstLine="709"/>
        <w:rPr>
          <w:b/>
          <w:i/>
          <w:sz w:val="28"/>
          <w:szCs w:val="28"/>
        </w:rPr>
      </w:pPr>
      <w:r w:rsidRPr="000601AE">
        <w:rPr>
          <w:b/>
          <w:i/>
          <w:sz w:val="28"/>
          <w:szCs w:val="28"/>
        </w:rPr>
        <w:t>Требования законодательства об основах системы профилактики безнадзорности и правонарушений несовершеннолетних, семейного законодательства</w:t>
      </w:r>
      <w:r w:rsidR="000601AE">
        <w:rPr>
          <w:b/>
          <w:i/>
          <w:sz w:val="28"/>
          <w:szCs w:val="28"/>
        </w:rPr>
        <w:t>.</w:t>
      </w:r>
    </w:p>
    <w:p w:rsidR="008D123D" w:rsidRPr="009D329C" w:rsidRDefault="008D123D" w:rsidP="008D123D">
      <w:pPr>
        <w:tabs>
          <w:tab w:val="left" w:pos="0"/>
          <w:tab w:val="left" w:pos="709"/>
        </w:tabs>
        <w:spacing w:line="216" w:lineRule="auto"/>
        <w:ind w:right="-1" w:firstLine="709"/>
        <w:jc w:val="both"/>
        <w:rPr>
          <w:sz w:val="27"/>
          <w:szCs w:val="27"/>
        </w:rPr>
      </w:pPr>
    </w:p>
    <w:p w:rsidR="008D123D" w:rsidRPr="009D329C" w:rsidRDefault="00C6024E" w:rsidP="008D123D">
      <w:pPr>
        <w:tabs>
          <w:tab w:val="left" w:pos="0"/>
          <w:tab w:val="left" w:pos="709"/>
        </w:tabs>
        <w:spacing w:line="216" w:lineRule="auto"/>
        <w:ind w:right="-1" w:firstLine="567"/>
        <w:jc w:val="both"/>
        <w:rPr>
          <w:sz w:val="27"/>
          <w:szCs w:val="27"/>
        </w:rPr>
      </w:pPr>
      <w:r>
        <w:rPr>
          <w:sz w:val="27"/>
          <w:szCs w:val="27"/>
        </w:rPr>
        <w:t xml:space="preserve"> </w:t>
      </w:r>
      <w:r w:rsidR="000E6619">
        <w:rPr>
          <w:sz w:val="27"/>
          <w:szCs w:val="27"/>
        </w:rPr>
        <w:t xml:space="preserve"> </w:t>
      </w:r>
      <w:proofErr w:type="gramStart"/>
      <w:r w:rsidR="008D123D" w:rsidRPr="009D329C">
        <w:rPr>
          <w:sz w:val="27"/>
          <w:szCs w:val="27"/>
        </w:rPr>
        <w:t>В нарушение ст. 9 Федерального закона от 24.06.1999 № 120–ФЗ «Об основах системы профилактики безнадзорности и правонарушений несовершеннолетних» образовательные учреждения: не информируют либо несвоевременно информируют  комиссию по делам несовершеннолетних и защите их прав, органы внутренних дел о систематических непосещениях занятий обучающимися по неуважительным причинам, о нахождении обучающихся без попечения родителей, не исполнении родителями своих обязанностей в отношении несовершеннолетних детей, о жестоком</w:t>
      </w:r>
      <w:proofErr w:type="gramEnd"/>
      <w:r w:rsidR="008D123D" w:rsidRPr="009D329C">
        <w:rPr>
          <w:sz w:val="27"/>
          <w:szCs w:val="27"/>
        </w:rPr>
        <w:t xml:space="preserve"> </w:t>
      </w:r>
      <w:proofErr w:type="gramStart"/>
      <w:r w:rsidR="008D123D" w:rsidRPr="009D329C">
        <w:rPr>
          <w:sz w:val="27"/>
          <w:szCs w:val="27"/>
        </w:rPr>
        <w:t xml:space="preserve">обращении и насилии со стороны родителей в отношении ребенка; не исполняют в полной мере индивидуально-профилактические мероприятия в отношении обучающихся, направленных на формирование законопослушного поведения несовершеннолетних; не обеспечивают межведомственное взаимодействие между органами и учреждениями системы профилактики при работе с несовершеннолетними, находящимися в социально-опасном положении. </w:t>
      </w:r>
      <w:proofErr w:type="gramEnd"/>
    </w:p>
    <w:p w:rsidR="008D123D" w:rsidRDefault="008D123D" w:rsidP="00E30C76">
      <w:pPr>
        <w:tabs>
          <w:tab w:val="left" w:pos="0"/>
        </w:tabs>
        <w:autoSpaceDE w:val="0"/>
        <w:autoSpaceDN w:val="0"/>
        <w:adjustRightInd w:val="0"/>
        <w:spacing w:line="216" w:lineRule="auto"/>
        <w:ind w:right="-1" w:firstLine="709"/>
        <w:rPr>
          <w:b/>
          <w:i/>
          <w:sz w:val="27"/>
          <w:szCs w:val="27"/>
        </w:rPr>
      </w:pPr>
    </w:p>
    <w:p w:rsidR="00E30C76" w:rsidRPr="000601AE" w:rsidRDefault="00E30C76" w:rsidP="00E30C76">
      <w:pPr>
        <w:tabs>
          <w:tab w:val="left" w:pos="0"/>
        </w:tabs>
        <w:autoSpaceDE w:val="0"/>
        <w:autoSpaceDN w:val="0"/>
        <w:adjustRightInd w:val="0"/>
        <w:spacing w:line="216" w:lineRule="auto"/>
        <w:ind w:right="-1" w:firstLine="709"/>
        <w:rPr>
          <w:b/>
          <w:i/>
          <w:sz w:val="28"/>
          <w:szCs w:val="28"/>
        </w:rPr>
      </w:pPr>
      <w:r w:rsidRPr="000601AE">
        <w:rPr>
          <w:b/>
          <w:i/>
          <w:sz w:val="28"/>
          <w:szCs w:val="28"/>
        </w:rPr>
        <w:t>Требования за</w:t>
      </w:r>
      <w:r w:rsidR="00B139EA" w:rsidRPr="000601AE">
        <w:rPr>
          <w:b/>
          <w:i/>
          <w:sz w:val="28"/>
          <w:szCs w:val="28"/>
        </w:rPr>
        <w:t xml:space="preserve">конодательства о </w:t>
      </w:r>
      <w:r w:rsidRPr="000601AE">
        <w:rPr>
          <w:b/>
          <w:i/>
          <w:sz w:val="28"/>
          <w:szCs w:val="28"/>
        </w:rPr>
        <w:t>муниципальной собственности</w:t>
      </w:r>
      <w:r w:rsidR="000601AE">
        <w:rPr>
          <w:b/>
          <w:i/>
          <w:sz w:val="28"/>
          <w:szCs w:val="28"/>
        </w:rPr>
        <w:t>.</w:t>
      </w:r>
    </w:p>
    <w:p w:rsidR="00E30C76" w:rsidRPr="00347144" w:rsidRDefault="00E30C76" w:rsidP="00E30C76">
      <w:pPr>
        <w:tabs>
          <w:tab w:val="left" w:pos="0"/>
        </w:tabs>
        <w:autoSpaceDE w:val="0"/>
        <w:autoSpaceDN w:val="0"/>
        <w:adjustRightInd w:val="0"/>
        <w:spacing w:line="216" w:lineRule="auto"/>
        <w:ind w:right="-1" w:firstLine="709"/>
        <w:jc w:val="both"/>
        <w:rPr>
          <w:sz w:val="27"/>
          <w:szCs w:val="27"/>
        </w:rPr>
      </w:pPr>
      <w:r w:rsidRPr="00347144">
        <w:rPr>
          <w:sz w:val="27"/>
          <w:szCs w:val="27"/>
        </w:rPr>
        <w:t xml:space="preserve">   </w:t>
      </w:r>
    </w:p>
    <w:p w:rsidR="00463F7D" w:rsidRDefault="00C6024E" w:rsidP="00B139EA">
      <w:pPr>
        <w:autoSpaceDE w:val="0"/>
        <w:autoSpaceDN w:val="0"/>
        <w:adjustRightInd w:val="0"/>
        <w:spacing w:line="216" w:lineRule="auto"/>
        <w:ind w:firstLine="709"/>
        <w:jc w:val="both"/>
        <w:rPr>
          <w:rFonts w:eastAsia="Calibri"/>
          <w:sz w:val="27"/>
          <w:szCs w:val="27"/>
          <w:lang w:eastAsia="ru-RU"/>
        </w:rPr>
      </w:pPr>
      <w:r>
        <w:rPr>
          <w:rFonts w:eastAsia="Calibri"/>
          <w:sz w:val="27"/>
          <w:szCs w:val="27"/>
          <w:lang w:eastAsia="ru-RU"/>
        </w:rPr>
        <w:t xml:space="preserve"> </w:t>
      </w:r>
      <w:r w:rsidR="004D2287">
        <w:rPr>
          <w:rFonts w:eastAsia="Calibri"/>
          <w:sz w:val="27"/>
          <w:szCs w:val="27"/>
          <w:lang w:eastAsia="ru-RU"/>
        </w:rPr>
        <w:t>В нарушение</w:t>
      </w:r>
      <w:r w:rsidR="00B139EA">
        <w:rPr>
          <w:rFonts w:eastAsia="Calibri"/>
          <w:sz w:val="27"/>
          <w:szCs w:val="27"/>
          <w:lang w:eastAsia="ru-RU"/>
        </w:rPr>
        <w:t xml:space="preserve"> п. 2.3 Методических указаний</w:t>
      </w:r>
      <w:r w:rsidR="00B139EA" w:rsidRPr="00B139EA">
        <w:rPr>
          <w:rFonts w:eastAsia="Calibri"/>
          <w:sz w:val="27"/>
          <w:szCs w:val="27"/>
          <w:lang w:eastAsia="ru-RU"/>
        </w:rPr>
        <w:t xml:space="preserve"> по инвентариз</w:t>
      </w:r>
      <w:r w:rsidR="004D2287">
        <w:rPr>
          <w:rFonts w:eastAsia="Calibri"/>
          <w:sz w:val="27"/>
          <w:szCs w:val="27"/>
          <w:lang w:eastAsia="ru-RU"/>
        </w:rPr>
        <w:t xml:space="preserve">ации имущества и </w:t>
      </w:r>
      <w:proofErr w:type="gramStart"/>
      <w:r w:rsidR="004D2287">
        <w:rPr>
          <w:rFonts w:eastAsia="Calibri"/>
          <w:sz w:val="27"/>
          <w:szCs w:val="27"/>
          <w:lang w:eastAsia="ru-RU"/>
        </w:rPr>
        <w:t>финансовых обяз</w:t>
      </w:r>
      <w:r w:rsidR="00B139EA" w:rsidRPr="00B139EA">
        <w:rPr>
          <w:rFonts w:eastAsia="Calibri"/>
          <w:sz w:val="27"/>
          <w:szCs w:val="27"/>
          <w:lang w:eastAsia="ru-RU"/>
        </w:rPr>
        <w:t>ательств, утвержденных</w:t>
      </w:r>
      <w:r w:rsidR="004D2287">
        <w:rPr>
          <w:rFonts w:eastAsia="Calibri"/>
          <w:sz w:val="27"/>
          <w:szCs w:val="27"/>
          <w:lang w:eastAsia="ru-RU"/>
        </w:rPr>
        <w:t xml:space="preserve"> </w:t>
      </w:r>
      <w:r w:rsidR="00B139EA" w:rsidRPr="00B139EA">
        <w:rPr>
          <w:rFonts w:eastAsia="Calibri"/>
          <w:sz w:val="27"/>
          <w:szCs w:val="27"/>
          <w:lang w:eastAsia="ru-RU"/>
        </w:rPr>
        <w:t>приказом Минфина России от 13.06.1995 № 49</w:t>
      </w:r>
      <w:r w:rsidR="00B139EA">
        <w:rPr>
          <w:rFonts w:eastAsia="Calibri"/>
          <w:sz w:val="27"/>
          <w:szCs w:val="27"/>
          <w:lang w:eastAsia="ru-RU"/>
        </w:rPr>
        <w:t xml:space="preserve"> в состав инвентаризационной комиссии не включен</w:t>
      </w:r>
      <w:proofErr w:type="gramEnd"/>
      <w:r w:rsidR="00B139EA">
        <w:rPr>
          <w:rFonts w:eastAsia="Calibri"/>
          <w:sz w:val="27"/>
          <w:szCs w:val="27"/>
          <w:lang w:eastAsia="ru-RU"/>
        </w:rPr>
        <w:t xml:space="preserve"> представитель админист</w:t>
      </w:r>
      <w:r>
        <w:rPr>
          <w:rFonts w:eastAsia="Calibri"/>
          <w:sz w:val="27"/>
          <w:szCs w:val="27"/>
          <w:lang w:eastAsia="ru-RU"/>
        </w:rPr>
        <w:t>рации образовательного учрежден</w:t>
      </w:r>
      <w:r w:rsidR="00B139EA">
        <w:rPr>
          <w:rFonts w:eastAsia="Calibri"/>
          <w:sz w:val="27"/>
          <w:szCs w:val="27"/>
          <w:lang w:eastAsia="ru-RU"/>
        </w:rPr>
        <w:t>ия.</w:t>
      </w:r>
      <w:r w:rsidR="00B139EA" w:rsidRPr="00B139EA">
        <w:rPr>
          <w:rFonts w:eastAsia="Calibri"/>
          <w:sz w:val="27"/>
          <w:szCs w:val="27"/>
          <w:lang w:eastAsia="ru-RU"/>
        </w:rPr>
        <w:t xml:space="preserve"> </w:t>
      </w:r>
    </w:p>
    <w:p w:rsidR="004D2287" w:rsidRPr="00463F7D" w:rsidRDefault="004D2287" w:rsidP="00B139EA">
      <w:pPr>
        <w:autoSpaceDE w:val="0"/>
        <w:autoSpaceDN w:val="0"/>
        <w:adjustRightInd w:val="0"/>
        <w:spacing w:line="216" w:lineRule="auto"/>
        <w:ind w:firstLine="709"/>
        <w:jc w:val="both"/>
        <w:rPr>
          <w:sz w:val="27"/>
          <w:szCs w:val="27"/>
          <w:highlight w:val="yellow"/>
        </w:rPr>
      </w:pPr>
    </w:p>
    <w:p w:rsidR="000601AE" w:rsidRDefault="00203F22" w:rsidP="00203F22">
      <w:pPr>
        <w:tabs>
          <w:tab w:val="left" w:pos="0"/>
          <w:tab w:val="left" w:pos="709"/>
        </w:tabs>
        <w:spacing w:line="216" w:lineRule="auto"/>
        <w:ind w:right="-1" w:firstLine="567"/>
        <w:jc w:val="both"/>
        <w:rPr>
          <w:color w:val="FF0000"/>
          <w:sz w:val="27"/>
          <w:szCs w:val="27"/>
        </w:rPr>
      </w:pPr>
      <w:r w:rsidRPr="002937BE">
        <w:rPr>
          <w:color w:val="FF0000"/>
          <w:sz w:val="27"/>
          <w:szCs w:val="27"/>
        </w:rPr>
        <w:t xml:space="preserve">                   </w:t>
      </w:r>
      <w:r w:rsidR="002937BE">
        <w:rPr>
          <w:color w:val="FF0000"/>
          <w:sz w:val="27"/>
          <w:szCs w:val="27"/>
        </w:rPr>
        <w:t xml:space="preserve">                </w:t>
      </w:r>
    </w:p>
    <w:p w:rsidR="000601AE" w:rsidRDefault="000601AE" w:rsidP="00203F22">
      <w:pPr>
        <w:tabs>
          <w:tab w:val="left" w:pos="0"/>
          <w:tab w:val="left" w:pos="709"/>
        </w:tabs>
        <w:spacing w:line="216" w:lineRule="auto"/>
        <w:ind w:right="-1" w:firstLine="567"/>
        <w:jc w:val="both"/>
        <w:rPr>
          <w:color w:val="FF0000"/>
          <w:sz w:val="27"/>
          <w:szCs w:val="27"/>
        </w:rPr>
      </w:pPr>
    </w:p>
    <w:p w:rsidR="000601AE" w:rsidRDefault="000601AE" w:rsidP="00203F22">
      <w:pPr>
        <w:tabs>
          <w:tab w:val="left" w:pos="0"/>
          <w:tab w:val="left" w:pos="709"/>
        </w:tabs>
        <w:spacing w:line="216" w:lineRule="auto"/>
        <w:ind w:right="-1" w:firstLine="567"/>
        <w:jc w:val="both"/>
        <w:rPr>
          <w:color w:val="FF0000"/>
          <w:sz w:val="27"/>
          <w:szCs w:val="27"/>
        </w:rPr>
      </w:pPr>
    </w:p>
    <w:p w:rsidR="000601AE" w:rsidRDefault="000601AE" w:rsidP="00203F22">
      <w:pPr>
        <w:tabs>
          <w:tab w:val="left" w:pos="0"/>
          <w:tab w:val="left" w:pos="709"/>
        </w:tabs>
        <w:spacing w:line="216" w:lineRule="auto"/>
        <w:ind w:right="-1" w:firstLine="567"/>
        <w:jc w:val="both"/>
        <w:rPr>
          <w:color w:val="FF0000"/>
          <w:sz w:val="27"/>
          <w:szCs w:val="27"/>
        </w:rPr>
      </w:pPr>
    </w:p>
    <w:p w:rsidR="00203F22" w:rsidRPr="000601AE" w:rsidRDefault="00203F22" w:rsidP="00BA46F4">
      <w:pPr>
        <w:tabs>
          <w:tab w:val="left" w:pos="0"/>
          <w:tab w:val="left" w:pos="709"/>
        </w:tabs>
        <w:spacing w:line="216" w:lineRule="auto"/>
        <w:ind w:right="-1" w:firstLine="567"/>
        <w:rPr>
          <w:b/>
          <w:i/>
          <w:sz w:val="28"/>
          <w:szCs w:val="28"/>
        </w:rPr>
      </w:pPr>
      <w:r w:rsidRPr="000601AE">
        <w:rPr>
          <w:b/>
          <w:i/>
          <w:sz w:val="28"/>
          <w:szCs w:val="28"/>
        </w:rPr>
        <w:t>Требования трудового законодательства</w:t>
      </w:r>
      <w:r w:rsidR="000F36DE" w:rsidRPr="000601AE">
        <w:rPr>
          <w:b/>
          <w:i/>
          <w:sz w:val="28"/>
          <w:szCs w:val="28"/>
        </w:rPr>
        <w:t>.</w:t>
      </w:r>
    </w:p>
    <w:p w:rsidR="00885CA4" w:rsidRPr="000601AE" w:rsidRDefault="00885CA4" w:rsidP="00203F22">
      <w:pPr>
        <w:tabs>
          <w:tab w:val="left" w:pos="0"/>
          <w:tab w:val="left" w:pos="709"/>
        </w:tabs>
        <w:spacing w:line="216" w:lineRule="auto"/>
        <w:ind w:right="-1" w:firstLine="567"/>
        <w:jc w:val="both"/>
        <w:rPr>
          <w:b/>
          <w:i/>
          <w:sz w:val="28"/>
          <w:szCs w:val="28"/>
        </w:rPr>
      </w:pPr>
    </w:p>
    <w:p w:rsidR="00DF6F4E" w:rsidRPr="00666E4D" w:rsidRDefault="002937BE" w:rsidP="00150CB2">
      <w:pPr>
        <w:tabs>
          <w:tab w:val="left" w:pos="0"/>
        </w:tabs>
        <w:spacing w:line="216" w:lineRule="auto"/>
        <w:ind w:right="-1"/>
        <w:jc w:val="both"/>
        <w:rPr>
          <w:sz w:val="27"/>
          <w:szCs w:val="27"/>
        </w:rPr>
      </w:pPr>
      <w:r w:rsidRPr="00666E4D">
        <w:rPr>
          <w:sz w:val="27"/>
          <w:szCs w:val="27"/>
        </w:rPr>
        <w:t xml:space="preserve">       </w:t>
      </w:r>
      <w:r w:rsidR="00C6024E">
        <w:rPr>
          <w:sz w:val="27"/>
          <w:szCs w:val="27"/>
        </w:rPr>
        <w:t xml:space="preserve">  </w:t>
      </w:r>
      <w:r w:rsidRPr="00666E4D">
        <w:rPr>
          <w:sz w:val="27"/>
          <w:szCs w:val="27"/>
        </w:rPr>
        <w:t xml:space="preserve"> </w:t>
      </w:r>
      <w:r w:rsidR="00203F22" w:rsidRPr="00666E4D">
        <w:rPr>
          <w:sz w:val="27"/>
          <w:szCs w:val="27"/>
        </w:rPr>
        <w:t>В наруш</w:t>
      </w:r>
      <w:r w:rsidR="00885CA4" w:rsidRPr="00666E4D">
        <w:rPr>
          <w:sz w:val="27"/>
          <w:szCs w:val="27"/>
        </w:rPr>
        <w:t>ение</w:t>
      </w:r>
      <w:r w:rsidR="00203F22" w:rsidRPr="00666E4D">
        <w:rPr>
          <w:sz w:val="27"/>
          <w:szCs w:val="27"/>
        </w:rPr>
        <w:t xml:space="preserve"> </w:t>
      </w:r>
      <w:r w:rsidR="00150CB2" w:rsidRPr="00666E4D">
        <w:rPr>
          <w:sz w:val="27"/>
          <w:szCs w:val="27"/>
        </w:rPr>
        <w:t xml:space="preserve">требований ч. 6 </w:t>
      </w:r>
      <w:r w:rsidR="00203F22" w:rsidRPr="00666E4D">
        <w:rPr>
          <w:sz w:val="27"/>
          <w:szCs w:val="27"/>
        </w:rPr>
        <w:t>ст.</w:t>
      </w:r>
      <w:r w:rsidR="00150CB2" w:rsidRPr="00666E4D">
        <w:rPr>
          <w:sz w:val="27"/>
          <w:szCs w:val="27"/>
        </w:rPr>
        <w:t xml:space="preserve"> 136</w:t>
      </w:r>
      <w:r w:rsidR="00203F22" w:rsidRPr="00666E4D">
        <w:rPr>
          <w:sz w:val="27"/>
          <w:szCs w:val="27"/>
        </w:rPr>
        <w:t xml:space="preserve"> ТК РФ, </w:t>
      </w:r>
      <w:r w:rsidR="00150CB2" w:rsidRPr="00666E4D">
        <w:rPr>
          <w:sz w:val="27"/>
          <w:szCs w:val="27"/>
        </w:rPr>
        <w:t>Коллективным договором не урегулирован порядок выплаты заработной платы в отношении работников, принятых на работу в первой и во второй половине текущего месяца.</w:t>
      </w:r>
    </w:p>
    <w:p w:rsidR="00BB6FFD" w:rsidRPr="00666E4D" w:rsidRDefault="00B829E7" w:rsidP="000E6619">
      <w:pPr>
        <w:autoSpaceDE w:val="0"/>
        <w:autoSpaceDN w:val="0"/>
        <w:adjustRightInd w:val="0"/>
        <w:ind w:firstLine="567"/>
        <w:jc w:val="both"/>
        <w:rPr>
          <w:rFonts w:eastAsia="Calibri"/>
          <w:sz w:val="27"/>
          <w:szCs w:val="27"/>
          <w:lang w:eastAsia="ru-RU"/>
        </w:rPr>
      </w:pPr>
      <w:r w:rsidRPr="00666E4D">
        <w:rPr>
          <w:sz w:val="27"/>
          <w:szCs w:val="27"/>
        </w:rPr>
        <w:t xml:space="preserve"> </w:t>
      </w:r>
      <w:r w:rsidR="00C6024E">
        <w:rPr>
          <w:sz w:val="27"/>
          <w:szCs w:val="27"/>
        </w:rPr>
        <w:t xml:space="preserve"> </w:t>
      </w:r>
      <w:r w:rsidR="00BB6FFD" w:rsidRPr="00666E4D">
        <w:rPr>
          <w:rFonts w:eastAsia="Calibri"/>
          <w:sz w:val="27"/>
          <w:szCs w:val="27"/>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B829E7" w:rsidRDefault="00BB6FFD" w:rsidP="00385EC1">
      <w:pPr>
        <w:autoSpaceDE w:val="0"/>
        <w:autoSpaceDN w:val="0"/>
        <w:adjustRightInd w:val="0"/>
        <w:jc w:val="both"/>
        <w:rPr>
          <w:rFonts w:eastAsia="Calibri"/>
          <w:sz w:val="26"/>
          <w:szCs w:val="26"/>
          <w:lang w:eastAsia="ru-RU"/>
        </w:rPr>
      </w:pPr>
      <w:r w:rsidRPr="00666E4D">
        <w:rPr>
          <w:rFonts w:eastAsia="Calibri"/>
          <w:sz w:val="27"/>
          <w:szCs w:val="27"/>
          <w:lang w:eastAsia="ru-RU"/>
        </w:rPr>
        <w:t xml:space="preserve">          </w:t>
      </w:r>
    </w:p>
    <w:p w:rsidR="00F526DB" w:rsidRPr="000601AE" w:rsidRDefault="00F526DB" w:rsidP="005C105A">
      <w:pPr>
        <w:tabs>
          <w:tab w:val="left" w:pos="0"/>
        </w:tabs>
        <w:spacing w:line="216" w:lineRule="auto"/>
        <w:ind w:right="-1"/>
        <w:rPr>
          <w:b/>
          <w:i/>
          <w:sz w:val="28"/>
          <w:szCs w:val="28"/>
        </w:rPr>
      </w:pPr>
      <w:r w:rsidRPr="000601AE">
        <w:rPr>
          <w:b/>
          <w:i/>
          <w:sz w:val="28"/>
          <w:szCs w:val="28"/>
        </w:rPr>
        <w:t>Требовани</w:t>
      </w:r>
      <w:r w:rsidR="009D329C" w:rsidRPr="000601AE">
        <w:rPr>
          <w:b/>
          <w:i/>
          <w:sz w:val="28"/>
          <w:szCs w:val="28"/>
        </w:rPr>
        <w:t>я</w:t>
      </w:r>
      <w:r w:rsidRPr="000601AE">
        <w:rPr>
          <w:b/>
          <w:i/>
          <w:sz w:val="28"/>
          <w:szCs w:val="28"/>
        </w:rPr>
        <w:t xml:space="preserve"> законодательства о социальной защите и</w:t>
      </w:r>
      <w:r w:rsidR="00CD5575" w:rsidRPr="000601AE">
        <w:rPr>
          <w:b/>
          <w:i/>
          <w:sz w:val="28"/>
          <w:szCs w:val="28"/>
        </w:rPr>
        <w:t>нвалидов.</w:t>
      </w:r>
    </w:p>
    <w:p w:rsidR="002C0572" w:rsidRDefault="004D2287" w:rsidP="004D2287">
      <w:pPr>
        <w:tabs>
          <w:tab w:val="left" w:pos="0"/>
        </w:tabs>
        <w:spacing w:line="216" w:lineRule="auto"/>
        <w:ind w:right="-1"/>
        <w:jc w:val="both"/>
        <w:rPr>
          <w:sz w:val="27"/>
          <w:szCs w:val="27"/>
        </w:rPr>
      </w:pPr>
      <w:r>
        <w:rPr>
          <w:sz w:val="27"/>
          <w:szCs w:val="27"/>
        </w:rPr>
        <w:t xml:space="preserve">      </w:t>
      </w:r>
    </w:p>
    <w:p w:rsidR="003A7690" w:rsidRPr="004D2287" w:rsidRDefault="004D2287" w:rsidP="004D2287">
      <w:pPr>
        <w:tabs>
          <w:tab w:val="left" w:pos="0"/>
        </w:tabs>
        <w:spacing w:line="216" w:lineRule="auto"/>
        <w:ind w:right="-1"/>
        <w:jc w:val="both"/>
        <w:rPr>
          <w:sz w:val="27"/>
          <w:szCs w:val="27"/>
        </w:rPr>
      </w:pPr>
      <w:r>
        <w:rPr>
          <w:sz w:val="27"/>
          <w:szCs w:val="27"/>
        </w:rPr>
        <w:t xml:space="preserve">  </w:t>
      </w:r>
      <w:r w:rsidR="00C6024E">
        <w:rPr>
          <w:sz w:val="27"/>
          <w:szCs w:val="27"/>
        </w:rPr>
        <w:t xml:space="preserve">       </w:t>
      </w:r>
      <w:r w:rsidR="003A7690" w:rsidRPr="004D2287">
        <w:rPr>
          <w:sz w:val="27"/>
          <w:szCs w:val="27"/>
        </w:rPr>
        <w:t>В нарушение Федерального закона от 24.11.1995 № 181-ФЗ «О социальной защите инвалидов в Росси</w:t>
      </w:r>
      <w:r>
        <w:rPr>
          <w:sz w:val="27"/>
          <w:szCs w:val="27"/>
        </w:rPr>
        <w:t>й</w:t>
      </w:r>
      <w:r w:rsidR="003A7690" w:rsidRPr="004D2287">
        <w:rPr>
          <w:sz w:val="27"/>
          <w:szCs w:val="27"/>
        </w:rPr>
        <w:t>ской Федерации»</w:t>
      </w:r>
      <w:r>
        <w:rPr>
          <w:sz w:val="27"/>
          <w:szCs w:val="27"/>
        </w:rPr>
        <w:t xml:space="preserve"> о</w:t>
      </w:r>
      <w:r w:rsidR="003A7690" w:rsidRPr="004D2287">
        <w:rPr>
          <w:sz w:val="27"/>
          <w:szCs w:val="27"/>
        </w:rPr>
        <w:t xml:space="preserve">тсутствует </w:t>
      </w:r>
      <w:r>
        <w:rPr>
          <w:sz w:val="27"/>
          <w:szCs w:val="27"/>
        </w:rPr>
        <w:t>доступ инвалидов по зрению к ко</w:t>
      </w:r>
      <w:r w:rsidR="003A7690" w:rsidRPr="004D2287">
        <w:rPr>
          <w:sz w:val="27"/>
          <w:szCs w:val="27"/>
        </w:rPr>
        <w:t xml:space="preserve">мпонентам электронных ресурсов сети интернет. </w:t>
      </w:r>
      <w:proofErr w:type="gramStart"/>
      <w:r w:rsidR="003A7690" w:rsidRPr="004D2287">
        <w:rPr>
          <w:sz w:val="27"/>
          <w:szCs w:val="27"/>
        </w:rPr>
        <w:t xml:space="preserve">Так на официальном сайте образовательной организации при наличии на главной странице текстовой гиперссылки для перехода на версию сайта для слабовидящих, переход фактически отсутствует, ссылка является неактивной, не работает, возможность </w:t>
      </w:r>
      <w:proofErr w:type="spellStart"/>
      <w:r w:rsidR="003A7690" w:rsidRPr="004D2287">
        <w:rPr>
          <w:sz w:val="27"/>
          <w:szCs w:val="27"/>
        </w:rPr>
        <w:t>масшабирования</w:t>
      </w:r>
      <w:proofErr w:type="spellEnd"/>
      <w:r w:rsidR="003A7690" w:rsidRPr="004D2287">
        <w:rPr>
          <w:sz w:val="27"/>
          <w:szCs w:val="27"/>
        </w:rPr>
        <w:t xml:space="preserve"> (увеличения и уменьшения) шрифта и элементов интерфейса сайта, цвета переднего плана и фона, не предусмотрена</w:t>
      </w:r>
      <w:r w:rsidRPr="004D2287">
        <w:rPr>
          <w:sz w:val="27"/>
          <w:szCs w:val="27"/>
        </w:rPr>
        <w:t>.</w:t>
      </w:r>
      <w:proofErr w:type="gramEnd"/>
    </w:p>
    <w:p w:rsidR="004D2287" w:rsidRDefault="004D2287" w:rsidP="005C105A">
      <w:pPr>
        <w:tabs>
          <w:tab w:val="left" w:pos="0"/>
        </w:tabs>
        <w:spacing w:line="216" w:lineRule="auto"/>
        <w:ind w:right="-1"/>
        <w:rPr>
          <w:b/>
          <w:i/>
          <w:sz w:val="27"/>
          <w:szCs w:val="27"/>
        </w:rPr>
      </w:pPr>
    </w:p>
    <w:p w:rsidR="004D2287" w:rsidRPr="000601AE" w:rsidRDefault="004D2287" w:rsidP="005C105A">
      <w:pPr>
        <w:tabs>
          <w:tab w:val="left" w:pos="0"/>
        </w:tabs>
        <w:spacing w:line="216" w:lineRule="auto"/>
        <w:ind w:right="-1"/>
        <w:rPr>
          <w:b/>
          <w:i/>
          <w:sz w:val="28"/>
          <w:szCs w:val="28"/>
        </w:rPr>
      </w:pPr>
      <w:r w:rsidRPr="000601AE">
        <w:rPr>
          <w:b/>
          <w:i/>
          <w:sz w:val="28"/>
          <w:szCs w:val="28"/>
        </w:rPr>
        <w:t>Требования законодательства о контрактной системе в сфере закупок.</w:t>
      </w:r>
    </w:p>
    <w:p w:rsidR="002C0572" w:rsidRDefault="002C0572" w:rsidP="005C105A">
      <w:pPr>
        <w:tabs>
          <w:tab w:val="left" w:pos="0"/>
        </w:tabs>
        <w:spacing w:line="216" w:lineRule="auto"/>
        <w:ind w:right="-1"/>
        <w:rPr>
          <w:b/>
          <w:i/>
          <w:sz w:val="27"/>
          <w:szCs w:val="27"/>
        </w:rPr>
      </w:pPr>
    </w:p>
    <w:p w:rsidR="004D2287" w:rsidRDefault="004D2287" w:rsidP="004D2287">
      <w:pPr>
        <w:tabs>
          <w:tab w:val="left" w:pos="0"/>
        </w:tabs>
        <w:spacing w:line="216" w:lineRule="auto"/>
        <w:ind w:right="-1"/>
        <w:jc w:val="both"/>
        <w:rPr>
          <w:sz w:val="27"/>
          <w:szCs w:val="27"/>
        </w:rPr>
      </w:pPr>
      <w:r>
        <w:rPr>
          <w:sz w:val="27"/>
          <w:szCs w:val="27"/>
        </w:rPr>
        <w:t xml:space="preserve">       </w:t>
      </w:r>
      <w:r w:rsidR="00BA46F4">
        <w:rPr>
          <w:sz w:val="27"/>
          <w:szCs w:val="27"/>
        </w:rPr>
        <w:t xml:space="preserve"> </w:t>
      </w:r>
      <w:proofErr w:type="gramStart"/>
      <w:r w:rsidRPr="004D2287">
        <w:rPr>
          <w:sz w:val="27"/>
          <w:szCs w:val="27"/>
        </w:rPr>
        <w:t>В нарушение ст.</w:t>
      </w:r>
      <w:r w:rsidR="00C6024E">
        <w:rPr>
          <w:sz w:val="27"/>
          <w:szCs w:val="27"/>
        </w:rPr>
        <w:t xml:space="preserve"> </w:t>
      </w:r>
      <w:r w:rsidRPr="004D2287">
        <w:rPr>
          <w:sz w:val="27"/>
          <w:szCs w:val="27"/>
        </w:rPr>
        <w:t xml:space="preserve">7 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sz w:val="27"/>
          <w:szCs w:val="27"/>
        </w:rPr>
        <w:t xml:space="preserve">в установленные сроки </w:t>
      </w:r>
      <w:r w:rsidRPr="004D2287">
        <w:rPr>
          <w:sz w:val="27"/>
          <w:szCs w:val="27"/>
        </w:rPr>
        <w:t>не</w:t>
      </w:r>
      <w:r>
        <w:rPr>
          <w:sz w:val="27"/>
          <w:szCs w:val="27"/>
        </w:rPr>
        <w:t xml:space="preserve"> осуществляется размещение копий</w:t>
      </w:r>
      <w:r w:rsidRPr="004D2287">
        <w:rPr>
          <w:sz w:val="27"/>
          <w:szCs w:val="27"/>
        </w:rPr>
        <w:t xml:space="preserve"> контрактов в единой информационной системе в сфере закупок, что</w:t>
      </w:r>
      <w:r>
        <w:rPr>
          <w:sz w:val="27"/>
          <w:szCs w:val="27"/>
        </w:rPr>
        <w:t xml:space="preserve"> нарушает права неопределенного</w:t>
      </w:r>
      <w:r w:rsidRPr="004D2287">
        <w:rPr>
          <w:sz w:val="27"/>
          <w:szCs w:val="27"/>
        </w:rPr>
        <w:t xml:space="preserve"> круга лиц  на о</w:t>
      </w:r>
      <w:r>
        <w:rPr>
          <w:sz w:val="27"/>
          <w:szCs w:val="27"/>
        </w:rPr>
        <w:t>т</w:t>
      </w:r>
      <w:r w:rsidRPr="004D2287">
        <w:rPr>
          <w:sz w:val="27"/>
          <w:szCs w:val="27"/>
        </w:rPr>
        <w:t>крытость и прозрачность информации в сфере закупок, а также права участников закупки.</w:t>
      </w:r>
      <w:proofErr w:type="gramEnd"/>
    </w:p>
    <w:p w:rsidR="00B60793" w:rsidRDefault="00B60793" w:rsidP="004D2287">
      <w:pPr>
        <w:tabs>
          <w:tab w:val="left" w:pos="0"/>
        </w:tabs>
        <w:spacing w:line="216" w:lineRule="auto"/>
        <w:ind w:right="-1"/>
        <w:jc w:val="both"/>
        <w:rPr>
          <w:sz w:val="27"/>
          <w:szCs w:val="27"/>
        </w:rPr>
      </w:pPr>
      <w:r>
        <w:rPr>
          <w:sz w:val="27"/>
          <w:szCs w:val="27"/>
        </w:rPr>
        <w:t xml:space="preserve">      </w:t>
      </w:r>
      <w:r w:rsidR="00BA46F4">
        <w:rPr>
          <w:sz w:val="27"/>
          <w:szCs w:val="27"/>
        </w:rPr>
        <w:t xml:space="preserve"> </w:t>
      </w:r>
      <w:r w:rsidR="00C6024E">
        <w:rPr>
          <w:sz w:val="27"/>
          <w:szCs w:val="27"/>
        </w:rPr>
        <w:t xml:space="preserve"> </w:t>
      </w:r>
      <w:r>
        <w:rPr>
          <w:sz w:val="27"/>
          <w:szCs w:val="27"/>
        </w:rPr>
        <w:t>В нарушение ч.</w:t>
      </w:r>
      <w:r w:rsidR="00C6024E">
        <w:rPr>
          <w:sz w:val="27"/>
          <w:szCs w:val="27"/>
        </w:rPr>
        <w:t xml:space="preserve"> </w:t>
      </w:r>
      <w:r>
        <w:rPr>
          <w:sz w:val="27"/>
          <w:szCs w:val="27"/>
        </w:rPr>
        <w:t>1 ст.</w:t>
      </w:r>
      <w:r w:rsidR="00C6024E">
        <w:rPr>
          <w:sz w:val="27"/>
          <w:szCs w:val="27"/>
        </w:rPr>
        <w:t xml:space="preserve"> </w:t>
      </w:r>
      <w:r>
        <w:rPr>
          <w:sz w:val="27"/>
          <w:szCs w:val="27"/>
        </w:rPr>
        <w:t>101</w:t>
      </w:r>
      <w:r w:rsidRPr="00B60793">
        <w:rPr>
          <w:sz w:val="27"/>
          <w:szCs w:val="27"/>
        </w:rPr>
        <w:t xml:space="preserve"> </w:t>
      </w:r>
      <w:r w:rsidRPr="004D2287">
        <w:rPr>
          <w:sz w:val="27"/>
          <w:szCs w:val="27"/>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7"/>
          <w:szCs w:val="27"/>
        </w:rPr>
        <w:t xml:space="preserve"> со стороны образовательных учреждений, заключивших контракт на оказание охранных услуг, не осуществляется  </w:t>
      </w:r>
      <w:proofErr w:type="gramStart"/>
      <w:r>
        <w:rPr>
          <w:sz w:val="27"/>
          <w:szCs w:val="27"/>
        </w:rPr>
        <w:t>контроль  за</w:t>
      </w:r>
      <w:proofErr w:type="gramEnd"/>
      <w:r>
        <w:rPr>
          <w:sz w:val="27"/>
          <w:szCs w:val="27"/>
        </w:rPr>
        <w:t xml:space="preserve"> исполнением сотрудниками охранных организаций условий контракта.</w:t>
      </w:r>
    </w:p>
    <w:p w:rsidR="00B60793" w:rsidRPr="004D2287" w:rsidRDefault="00C6024E" w:rsidP="004D2287">
      <w:pPr>
        <w:tabs>
          <w:tab w:val="left" w:pos="0"/>
        </w:tabs>
        <w:spacing w:line="216" w:lineRule="auto"/>
        <w:ind w:right="-1"/>
        <w:jc w:val="both"/>
        <w:rPr>
          <w:sz w:val="27"/>
          <w:szCs w:val="27"/>
        </w:rPr>
      </w:pPr>
      <w:r>
        <w:rPr>
          <w:sz w:val="27"/>
          <w:szCs w:val="27"/>
        </w:rPr>
        <w:t xml:space="preserve">        </w:t>
      </w:r>
      <w:r w:rsidR="00B60793">
        <w:rPr>
          <w:sz w:val="27"/>
          <w:szCs w:val="27"/>
        </w:rPr>
        <w:t>Так</w:t>
      </w:r>
      <w:r w:rsidR="002C0572">
        <w:rPr>
          <w:sz w:val="27"/>
          <w:szCs w:val="27"/>
        </w:rPr>
        <w:t>,</w:t>
      </w:r>
      <w:r w:rsidR="00B60793">
        <w:rPr>
          <w:sz w:val="27"/>
          <w:szCs w:val="27"/>
        </w:rPr>
        <w:t xml:space="preserve"> выявлены случаи нахождения на охране объекта образовательного учреждения </w:t>
      </w:r>
      <w:r w:rsidR="002C0572">
        <w:rPr>
          <w:sz w:val="27"/>
          <w:szCs w:val="27"/>
        </w:rPr>
        <w:t>о</w:t>
      </w:r>
      <w:r w:rsidR="00B60793">
        <w:rPr>
          <w:sz w:val="27"/>
          <w:szCs w:val="27"/>
        </w:rPr>
        <w:t>хранников без документов, удостоверяющих статус охранника (личной ка</w:t>
      </w:r>
      <w:r w:rsidR="002C0572">
        <w:rPr>
          <w:sz w:val="27"/>
          <w:szCs w:val="27"/>
        </w:rPr>
        <w:t>рточки охранника, удостоверения), оставление специальных</w:t>
      </w:r>
      <w:r w:rsidR="00B60793">
        <w:rPr>
          <w:sz w:val="27"/>
          <w:szCs w:val="27"/>
        </w:rPr>
        <w:t xml:space="preserve"> сре</w:t>
      </w:r>
      <w:r w:rsidR="002C0572">
        <w:rPr>
          <w:sz w:val="27"/>
          <w:szCs w:val="27"/>
        </w:rPr>
        <w:t xml:space="preserve">дств </w:t>
      </w:r>
      <w:r w:rsidR="00B60793">
        <w:rPr>
          <w:sz w:val="27"/>
          <w:szCs w:val="27"/>
        </w:rPr>
        <w:t>(палка резиновая, наручники</w:t>
      </w:r>
      <w:r w:rsidR="002C0572">
        <w:rPr>
          <w:sz w:val="27"/>
          <w:szCs w:val="27"/>
        </w:rPr>
        <w:t>)</w:t>
      </w:r>
      <w:r w:rsidR="00B60793">
        <w:rPr>
          <w:sz w:val="27"/>
          <w:szCs w:val="27"/>
        </w:rPr>
        <w:t xml:space="preserve"> в свободном доступе для третьих лиц. </w:t>
      </w:r>
    </w:p>
    <w:p w:rsidR="00453EB6" w:rsidRPr="002937BE" w:rsidRDefault="00453EB6" w:rsidP="009D329C">
      <w:pPr>
        <w:tabs>
          <w:tab w:val="left" w:pos="0"/>
        </w:tabs>
        <w:spacing w:line="216" w:lineRule="auto"/>
        <w:ind w:right="-1"/>
        <w:jc w:val="both"/>
        <w:rPr>
          <w:b/>
          <w:i/>
          <w:sz w:val="27"/>
          <w:szCs w:val="27"/>
        </w:rPr>
      </w:pPr>
    </w:p>
    <w:p w:rsidR="00150CB2" w:rsidRPr="000601AE" w:rsidRDefault="00382DF0" w:rsidP="00666E4D">
      <w:pPr>
        <w:tabs>
          <w:tab w:val="left" w:pos="0"/>
        </w:tabs>
        <w:spacing w:line="216" w:lineRule="auto"/>
        <w:ind w:right="-1"/>
        <w:jc w:val="both"/>
        <w:rPr>
          <w:rFonts w:eastAsia="Calibri"/>
          <w:b/>
          <w:i/>
          <w:sz w:val="28"/>
          <w:szCs w:val="28"/>
          <w:lang w:eastAsia="ru-RU"/>
        </w:rPr>
      </w:pPr>
      <w:r>
        <w:rPr>
          <w:b/>
          <w:sz w:val="27"/>
          <w:szCs w:val="27"/>
        </w:rPr>
        <w:t xml:space="preserve"> </w:t>
      </w:r>
      <w:r w:rsidR="002937BE" w:rsidRPr="00005552">
        <w:rPr>
          <w:b/>
          <w:sz w:val="27"/>
          <w:szCs w:val="27"/>
        </w:rPr>
        <w:t xml:space="preserve">     </w:t>
      </w:r>
      <w:r w:rsidR="00150CB2" w:rsidRPr="000601AE">
        <w:rPr>
          <w:rFonts w:eastAsia="Calibri"/>
          <w:b/>
          <w:i/>
          <w:sz w:val="28"/>
          <w:szCs w:val="28"/>
          <w:lang w:eastAsia="ru-RU"/>
        </w:rPr>
        <w:t>Требования законодательства об отходах производства и потребления.</w:t>
      </w:r>
    </w:p>
    <w:p w:rsidR="00150CB2" w:rsidRPr="00BB1ACE" w:rsidRDefault="00150CB2" w:rsidP="00F71B04">
      <w:pPr>
        <w:tabs>
          <w:tab w:val="left" w:pos="0"/>
        </w:tabs>
        <w:autoSpaceDE w:val="0"/>
        <w:autoSpaceDN w:val="0"/>
        <w:adjustRightInd w:val="0"/>
        <w:spacing w:line="216" w:lineRule="auto"/>
        <w:ind w:right="-1" w:firstLine="709"/>
        <w:jc w:val="both"/>
        <w:rPr>
          <w:rFonts w:eastAsia="Calibri"/>
          <w:b/>
          <w:i/>
          <w:sz w:val="27"/>
          <w:szCs w:val="27"/>
          <w:lang w:eastAsia="ru-RU"/>
        </w:rPr>
      </w:pPr>
    </w:p>
    <w:p w:rsidR="006213EB" w:rsidRPr="00BB1ACE" w:rsidRDefault="00150CB2" w:rsidP="00F71B04">
      <w:pPr>
        <w:tabs>
          <w:tab w:val="left" w:pos="0"/>
        </w:tabs>
        <w:autoSpaceDE w:val="0"/>
        <w:autoSpaceDN w:val="0"/>
        <w:adjustRightInd w:val="0"/>
        <w:spacing w:line="216" w:lineRule="auto"/>
        <w:ind w:right="-1" w:firstLine="709"/>
        <w:jc w:val="both"/>
        <w:rPr>
          <w:rFonts w:eastAsia="Calibri"/>
          <w:sz w:val="27"/>
          <w:szCs w:val="27"/>
          <w:lang w:eastAsia="ru-RU"/>
        </w:rPr>
      </w:pPr>
      <w:r w:rsidRPr="00BB1ACE">
        <w:rPr>
          <w:rFonts w:eastAsia="Calibri"/>
          <w:sz w:val="27"/>
          <w:szCs w:val="27"/>
          <w:lang w:eastAsia="ru-RU"/>
        </w:rPr>
        <w:t xml:space="preserve">В нарушение </w:t>
      </w:r>
      <w:r w:rsidR="007C07F4" w:rsidRPr="00BB1ACE">
        <w:rPr>
          <w:rFonts w:eastAsia="Calibri"/>
          <w:sz w:val="27"/>
          <w:szCs w:val="27"/>
          <w:lang w:eastAsia="ru-RU"/>
        </w:rPr>
        <w:t>ч.</w:t>
      </w:r>
      <w:r w:rsidR="00BA46F4">
        <w:rPr>
          <w:rFonts w:eastAsia="Calibri"/>
          <w:sz w:val="27"/>
          <w:szCs w:val="27"/>
          <w:lang w:eastAsia="ru-RU"/>
        </w:rPr>
        <w:t xml:space="preserve"> 1</w:t>
      </w:r>
      <w:r w:rsidR="007C07F4" w:rsidRPr="00BB1ACE">
        <w:rPr>
          <w:rFonts w:eastAsia="Calibri"/>
          <w:sz w:val="27"/>
          <w:szCs w:val="27"/>
          <w:lang w:eastAsia="ru-RU"/>
        </w:rPr>
        <w:t xml:space="preserve"> </w:t>
      </w:r>
      <w:r w:rsidRPr="00BB1ACE">
        <w:rPr>
          <w:rFonts w:eastAsia="Calibri"/>
          <w:sz w:val="27"/>
          <w:szCs w:val="27"/>
          <w:lang w:eastAsia="ru-RU"/>
        </w:rPr>
        <w:t>ст. 1</w:t>
      </w:r>
      <w:r w:rsidR="007C07F4" w:rsidRPr="00BB1ACE">
        <w:rPr>
          <w:rFonts w:eastAsia="Calibri"/>
          <w:sz w:val="27"/>
          <w:szCs w:val="27"/>
          <w:lang w:eastAsia="ru-RU"/>
        </w:rPr>
        <w:t>9</w:t>
      </w:r>
      <w:r w:rsidRPr="00BB1ACE">
        <w:rPr>
          <w:rFonts w:eastAsia="Calibri"/>
          <w:sz w:val="27"/>
          <w:szCs w:val="27"/>
          <w:lang w:eastAsia="ru-RU"/>
        </w:rPr>
        <w:t xml:space="preserve"> </w:t>
      </w:r>
      <w:r w:rsidR="00B829E7" w:rsidRPr="00BB1ACE">
        <w:rPr>
          <w:rFonts w:eastAsia="Calibri"/>
          <w:sz w:val="27"/>
          <w:szCs w:val="27"/>
          <w:lang w:eastAsia="ru-RU"/>
        </w:rPr>
        <w:t>Федеральн</w:t>
      </w:r>
      <w:r w:rsidR="00337C17" w:rsidRPr="00BB1ACE">
        <w:rPr>
          <w:rFonts w:eastAsia="Calibri"/>
          <w:sz w:val="27"/>
          <w:szCs w:val="27"/>
          <w:lang w:eastAsia="ru-RU"/>
        </w:rPr>
        <w:t>ого</w:t>
      </w:r>
      <w:r w:rsidR="00F61DD1" w:rsidRPr="00BB1ACE">
        <w:rPr>
          <w:rFonts w:eastAsia="Calibri"/>
          <w:sz w:val="27"/>
          <w:szCs w:val="27"/>
          <w:lang w:eastAsia="ru-RU"/>
        </w:rPr>
        <w:t xml:space="preserve"> закон</w:t>
      </w:r>
      <w:r w:rsidR="00337C17" w:rsidRPr="00BB1ACE">
        <w:rPr>
          <w:rFonts w:eastAsia="Calibri"/>
          <w:sz w:val="27"/>
          <w:szCs w:val="27"/>
          <w:lang w:eastAsia="ru-RU"/>
        </w:rPr>
        <w:t>а</w:t>
      </w:r>
      <w:r w:rsidR="00C6024E">
        <w:rPr>
          <w:rFonts w:eastAsia="Calibri"/>
          <w:sz w:val="27"/>
          <w:szCs w:val="27"/>
          <w:lang w:eastAsia="ru-RU"/>
        </w:rPr>
        <w:t xml:space="preserve"> от 24.06.1998 №</w:t>
      </w:r>
      <w:r w:rsidR="00F61DD1" w:rsidRPr="00BB1ACE">
        <w:rPr>
          <w:rFonts w:eastAsia="Calibri"/>
          <w:sz w:val="27"/>
          <w:szCs w:val="27"/>
          <w:lang w:eastAsia="ru-RU"/>
        </w:rPr>
        <w:t xml:space="preserve"> 89-ФЗ </w:t>
      </w:r>
      <w:r w:rsidR="00C6024E">
        <w:rPr>
          <w:rFonts w:eastAsia="Calibri"/>
          <w:sz w:val="27"/>
          <w:szCs w:val="27"/>
          <w:lang w:eastAsia="ru-RU"/>
        </w:rPr>
        <w:t>«</w:t>
      </w:r>
      <w:r w:rsidR="00B829E7" w:rsidRPr="00BB1ACE">
        <w:rPr>
          <w:rFonts w:eastAsia="Calibri"/>
          <w:sz w:val="27"/>
          <w:szCs w:val="27"/>
          <w:lang w:eastAsia="ru-RU"/>
        </w:rPr>
        <w:t>Об отх</w:t>
      </w:r>
      <w:r w:rsidR="00C6024E">
        <w:rPr>
          <w:rFonts w:eastAsia="Calibri"/>
          <w:sz w:val="27"/>
          <w:szCs w:val="27"/>
          <w:lang w:eastAsia="ru-RU"/>
        </w:rPr>
        <w:t>одах производства и потребления»</w:t>
      </w:r>
      <w:r w:rsidR="00B829E7" w:rsidRPr="00BB1ACE">
        <w:rPr>
          <w:rFonts w:eastAsia="Calibri"/>
          <w:sz w:val="27"/>
          <w:szCs w:val="27"/>
          <w:lang w:eastAsia="ru-RU"/>
        </w:rPr>
        <w:t xml:space="preserve"> </w:t>
      </w:r>
      <w:r w:rsidR="007C07F4" w:rsidRPr="00BB1ACE">
        <w:rPr>
          <w:rFonts w:eastAsia="Calibri"/>
          <w:sz w:val="27"/>
          <w:szCs w:val="27"/>
          <w:lang w:eastAsia="ru-RU"/>
        </w:rPr>
        <w:t>в журнале учета отработанных ртутьсодержащих ламп не отражены сведения об организации, в которую переданы отходы для утилизации.</w:t>
      </w:r>
    </w:p>
    <w:p w:rsidR="008F6FC7" w:rsidRPr="00BB1ACE" w:rsidRDefault="006213EB" w:rsidP="00F71B04">
      <w:pPr>
        <w:tabs>
          <w:tab w:val="left" w:pos="0"/>
        </w:tabs>
        <w:autoSpaceDE w:val="0"/>
        <w:autoSpaceDN w:val="0"/>
        <w:adjustRightInd w:val="0"/>
        <w:spacing w:line="216" w:lineRule="auto"/>
        <w:ind w:right="-1" w:firstLine="709"/>
        <w:jc w:val="both"/>
        <w:rPr>
          <w:rFonts w:eastAsia="Calibri"/>
          <w:sz w:val="27"/>
          <w:szCs w:val="27"/>
          <w:lang w:eastAsia="ru-RU"/>
        </w:rPr>
      </w:pPr>
      <w:r w:rsidRPr="00BB1ACE">
        <w:rPr>
          <w:rFonts w:eastAsia="Calibri"/>
          <w:sz w:val="27"/>
          <w:szCs w:val="27"/>
          <w:lang w:eastAsia="ru-RU"/>
        </w:rPr>
        <w:t>В нарушении ст.</w:t>
      </w:r>
      <w:r w:rsidR="00BA46F4">
        <w:rPr>
          <w:rFonts w:eastAsia="Calibri"/>
          <w:sz w:val="27"/>
          <w:szCs w:val="27"/>
          <w:lang w:eastAsia="ru-RU"/>
        </w:rPr>
        <w:t xml:space="preserve"> </w:t>
      </w:r>
      <w:r w:rsidRPr="00BB1ACE">
        <w:rPr>
          <w:rFonts w:eastAsia="Calibri"/>
          <w:sz w:val="27"/>
          <w:szCs w:val="27"/>
          <w:lang w:eastAsia="ru-RU"/>
        </w:rPr>
        <w:t>1 указанного закона</w:t>
      </w:r>
      <w:r w:rsidR="002C0572">
        <w:rPr>
          <w:rFonts w:eastAsia="Calibri"/>
          <w:sz w:val="27"/>
          <w:szCs w:val="27"/>
          <w:lang w:eastAsia="ru-RU"/>
        </w:rPr>
        <w:t xml:space="preserve"> </w:t>
      </w:r>
      <w:r w:rsidR="00B829E7" w:rsidRPr="00BB1ACE">
        <w:rPr>
          <w:rFonts w:eastAsia="Calibri"/>
          <w:sz w:val="27"/>
          <w:szCs w:val="27"/>
          <w:lang w:eastAsia="ru-RU"/>
        </w:rPr>
        <w:t>осуществляется накопление отходов 1 класса опасности</w:t>
      </w:r>
      <w:r w:rsidR="008F6FC7" w:rsidRPr="00BB1ACE">
        <w:rPr>
          <w:rFonts w:eastAsia="Calibri"/>
          <w:sz w:val="27"/>
          <w:szCs w:val="27"/>
          <w:lang w:eastAsia="ru-RU"/>
        </w:rPr>
        <w:t xml:space="preserve"> (лампы ртутные, ртутно-кварцевые, люминесцентные, утратившие потребительские свойства)</w:t>
      </w:r>
      <w:r w:rsidR="00B829E7" w:rsidRPr="00BB1ACE">
        <w:rPr>
          <w:rFonts w:eastAsia="Calibri"/>
          <w:sz w:val="27"/>
          <w:szCs w:val="27"/>
          <w:lang w:eastAsia="ru-RU"/>
        </w:rPr>
        <w:t xml:space="preserve"> свыше 11 месяцев</w:t>
      </w:r>
      <w:r w:rsidR="00C6024E">
        <w:rPr>
          <w:rFonts w:eastAsia="Calibri"/>
          <w:sz w:val="27"/>
          <w:szCs w:val="27"/>
          <w:lang w:eastAsia="ru-RU"/>
        </w:rPr>
        <w:t>, что является недопустимым</w:t>
      </w:r>
    </w:p>
    <w:p w:rsidR="00150CB2" w:rsidRDefault="00150CB2" w:rsidP="00F71B04">
      <w:pPr>
        <w:tabs>
          <w:tab w:val="left" w:pos="0"/>
        </w:tabs>
        <w:autoSpaceDE w:val="0"/>
        <w:autoSpaceDN w:val="0"/>
        <w:adjustRightInd w:val="0"/>
        <w:spacing w:line="216" w:lineRule="auto"/>
        <w:ind w:right="-1" w:firstLine="709"/>
        <w:jc w:val="both"/>
        <w:rPr>
          <w:rFonts w:eastAsia="Calibri"/>
          <w:sz w:val="27"/>
          <w:szCs w:val="27"/>
          <w:lang w:eastAsia="ru-RU"/>
        </w:rPr>
      </w:pPr>
    </w:p>
    <w:p w:rsidR="00441A05" w:rsidRPr="000601AE" w:rsidRDefault="00441A05" w:rsidP="00F71B04">
      <w:pPr>
        <w:tabs>
          <w:tab w:val="left" w:pos="0"/>
        </w:tabs>
        <w:autoSpaceDE w:val="0"/>
        <w:autoSpaceDN w:val="0"/>
        <w:adjustRightInd w:val="0"/>
        <w:spacing w:line="216" w:lineRule="auto"/>
        <w:ind w:right="-1" w:firstLine="709"/>
        <w:jc w:val="both"/>
        <w:rPr>
          <w:rFonts w:eastAsia="Calibri"/>
          <w:b/>
          <w:i/>
          <w:sz w:val="28"/>
          <w:szCs w:val="28"/>
          <w:lang w:eastAsia="ru-RU"/>
        </w:rPr>
      </w:pPr>
      <w:r w:rsidRPr="000601AE">
        <w:rPr>
          <w:rFonts w:eastAsia="Calibri"/>
          <w:b/>
          <w:i/>
          <w:sz w:val="28"/>
          <w:szCs w:val="28"/>
          <w:lang w:eastAsia="ru-RU"/>
        </w:rPr>
        <w:t>Требования законодательства о противодействии терроризму, об антитеррористической защищенности объектов.</w:t>
      </w:r>
    </w:p>
    <w:p w:rsidR="00441A05" w:rsidRPr="00535DF4" w:rsidRDefault="00441A05" w:rsidP="00F71B04">
      <w:pPr>
        <w:tabs>
          <w:tab w:val="left" w:pos="0"/>
        </w:tabs>
        <w:autoSpaceDE w:val="0"/>
        <w:autoSpaceDN w:val="0"/>
        <w:adjustRightInd w:val="0"/>
        <w:spacing w:line="216" w:lineRule="auto"/>
        <w:ind w:right="-1" w:firstLine="709"/>
        <w:jc w:val="both"/>
        <w:rPr>
          <w:rFonts w:eastAsia="Calibri"/>
          <w:sz w:val="27"/>
          <w:szCs w:val="27"/>
          <w:lang w:eastAsia="ru-RU"/>
        </w:rPr>
      </w:pPr>
    </w:p>
    <w:p w:rsidR="00535DF4" w:rsidRPr="00535DF4" w:rsidRDefault="00C6024E" w:rsidP="00F71B04">
      <w:pPr>
        <w:tabs>
          <w:tab w:val="left" w:pos="0"/>
        </w:tabs>
        <w:autoSpaceDE w:val="0"/>
        <w:autoSpaceDN w:val="0"/>
        <w:adjustRightInd w:val="0"/>
        <w:spacing w:line="216" w:lineRule="auto"/>
        <w:ind w:right="-1" w:firstLine="709"/>
        <w:jc w:val="both"/>
        <w:rPr>
          <w:rFonts w:eastAsia="Calibri"/>
          <w:sz w:val="27"/>
          <w:szCs w:val="27"/>
          <w:lang w:eastAsia="ru-RU"/>
        </w:rPr>
      </w:pPr>
      <w:r>
        <w:rPr>
          <w:rFonts w:eastAsia="Calibri"/>
          <w:sz w:val="27"/>
          <w:szCs w:val="27"/>
          <w:lang w:eastAsia="ru-RU"/>
        </w:rPr>
        <w:t xml:space="preserve"> </w:t>
      </w:r>
      <w:proofErr w:type="gramStart"/>
      <w:r w:rsidR="002C0572">
        <w:rPr>
          <w:rFonts w:eastAsia="Calibri"/>
          <w:sz w:val="27"/>
          <w:szCs w:val="27"/>
          <w:lang w:eastAsia="ru-RU"/>
        </w:rPr>
        <w:t>В нарушение</w:t>
      </w:r>
      <w:r w:rsidR="00441A05" w:rsidRPr="00535DF4">
        <w:rPr>
          <w:rFonts w:eastAsia="Calibri"/>
          <w:sz w:val="27"/>
          <w:szCs w:val="27"/>
          <w:lang w:eastAsia="ru-RU"/>
        </w:rPr>
        <w:t xml:space="preserve"> Требований</w:t>
      </w:r>
      <w:r w:rsidR="0097534E" w:rsidRPr="00535DF4">
        <w:rPr>
          <w:rFonts w:eastAsia="Calibri"/>
          <w:sz w:val="27"/>
          <w:szCs w:val="27"/>
          <w:lang w:eastAsia="ru-RU"/>
        </w:rPr>
        <w:t xml:space="preserve"> </w:t>
      </w:r>
      <w:r w:rsidR="00441A05" w:rsidRPr="00535DF4">
        <w:rPr>
          <w:rFonts w:eastAsia="Calibri"/>
          <w:sz w:val="27"/>
          <w:szCs w:val="27"/>
          <w:lang w:eastAsia="ru-RU"/>
        </w:rPr>
        <w:t>к ант</w:t>
      </w:r>
      <w:r w:rsidR="00535DF4">
        <w:rPr>
          <w:rFonts w:eastAsia="Calibri"/>
          <w:sz w:val="27"/>
          <w:szCs w:val="27"/>
          <w:lang w:eastAsia="ru-RU"/>
        </w:rPr>
        <w:t>ит</w:t>
      </w:r>
      <w:r w:rsidR="00441A05" w:rsidRPr="00535DF4">
        <w:rPr>
          <w:rFonts w:eastAsia="Calibri"/>
          <w:sz w:val="27"/>
          <w:szCs w:val="27"/>
          <w:lang w:eastAsia="ru-RU"/>
        </w:rPr>
        <w:t>еррористической защищенности, определенных постановлением</w:t>
      </w:r>
      <w:r w:rsidR="0097534E" w:rsidRPr="00535DF4">
        <w:rPr>
          <w:rFonts w:eastAsia="Calibri"/>
          <w:sz w:val="27"/>
          <w:szCs w:val="27"/>
          <w:lang w:eastAsia="ru-RU"/>
        </w:rPr>
        <w:t xml:space="preserve"> Правительства  РФ от 02.08.2019 № 1006 «Об утверждении требований к анти</w:t>
      </w:r>
      <w:r w:rsidR="000F1047" w:rsidRPr="00535DF4">
        <w:rPr>
          <w:rFonts w:eastAsia="Calibri"/>
          <w:sz w:val="27"/>
          <w:szCs w:val="27"/>
          <w:lang w:eastAsia="ru-RU"/>
        </w:rPr>
        <w:t>т</w:t>
      </w:r>
      <w:r w:rsidR="0097534E" w:rsidRPr="00535DF4">
        <w:rPr>
          <w:rFonts w:eastAsia="Calibri"/>
          <w:sz w:val="27"/>
          <w:szCs w:val="27"/>
          <w:lang w:eastAsia="ru-RU"/>
        </w:rPr>
        <w:t xml:space="preserve">еррористической защищенности объектов </w:t>
      </w:r>
      <w:r w:rsidR="0097534E" w:rsidRPr="00535DF4">
        <w:rPr>
          <w:rFonts w:eastAsia="Calibri"/>
          <w:sz w:val="27"/>
          <w:szCs w:val="27"/>
          <w:lang w:eastAsia="ru-RU"/>
        </w:rPr>
        <w:lastRenderedPageBreak/>
        <w:t xml:space="preserve">(территорий)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w:t>
      </w:r>
      <w:r w:rsidR="0097534E" w:rsidRPr="002C0572">
        <w:rPr>
          <w:rFonts w:eastAsia="Calibri"/>
          <w:sz w:val="27"/>
          <w:szCs w:val="27"/>
          <w:lang w:eastAsia="ru-RU"/>
        </w:rPr>
        <w:t>Федерации, и формы паспорта безопасности этих объектов (территорий)</w:t>
      </w:r>
      <w:r w:rsidR="00535DF4" w:rsidRPr="002C0572">
        <w:rPr>
          <w:rFonts w:eastAsia="Calibri"/>
          <w:sz w:val="27"/>
          <w:szCs w:val="27"/>
          <w:lang w:eastAsia="ru-RU"/>
        </w:rPr>
        <w:t>»</w:t>
      </w:r>
      <w:r w:rsidR="0097534E" w:rsidRPr="002C0572">
        <w:rPr>
          <w:rFonts w:eastAsia="Calibri"/>
          <w:sz w:val="27"/>
          <w:szCs w:val="27"/>
          <w:lang w:eastAsia="ru-RU"/>
        </w:rPr>
        <w:t>,  не принято мер</w:t>
      </w:r>
      <w:r w:rsidR="0097534E" w:rsidRPr="00535DF4">
        <w:rPr>
          <w:rFonts w:eastAsia="Calibri"/>
          <w:sz w:val="27"/>
          <w:szCs w:val="27"/>
          <w:lang w:eastAsia="ru-RU"/>
        </w:rPr>
        <w:t xml:space="preserve"> к надлежащему хранению информации огра</w:t>
      </w:r>
      <w:r w:rsidR="000F1047" w:rsidRPr="00535DF4">
        <w:rPr>
          <w:rFonts w:eastAsia="Calibri"/>
          <w:sz w:val="27"/>
          <w:szCs w:val="27"/>
          <w:lang w:eastAsia="ru-RU"/>
        </w:rPr>
        <w:t>ни</w:t>
      </w:r>
      <w:r w:rsidR="0097534E" w:rsidRPr="00535DF4">
        <w:rPr>
          <w:rFonts w:eastAsia="Calibri"/>
          <w:sz w:val="27"/>
          <w:szCs w:val="27"/>
          <w:lang w:eastAsia="ru-RU"/>
        </w:rPr>
        <w:t>ченного распространения, содержащейся в паспорте безопасности образовательного учрежде</w:t>
      </w:r>
      <w:r w:rsidR="00535DF4">
        <w:rPr>
          <w:rFonts w:eastAsia="Calibri"/>
          <w:sz w:val="27"/>
          <w:szCs w:val="27"/>
          <w:lang w:eastAsia="ru-RU"/>
        </w:rPr>
        <w:t>н</w:t>
      </w:r>
      <w:r w:rsidR="0097534E" w:rsidRPr="00535DF4">
        <w:rPr>
          <w:rFonts w:eastAsia="Calibri"/>
          <w:sz w:val="27"/>
          <w:szCs w:val="27"/>
          <w:lang w:eastAsia="ru-RU"/>
        </w:rPr>
        <w:t>ия (паспорт безопасности</w:t>
      </w:r>
      <w:proofErr w:type="gramEnd"/>
      <w:r w:rsidR="0097534E" w:rsidRPr="00535DF4">
        <w:rPr>
          <w:rFonts w:eastAsia="Calibri"/>
          <w:sz w:val="27"/>
          <w:szCs w:val="27"/>
          <w:lang w:eastAsia="ru-RU"/>
        </w:rPr>
        <w:t xml:space="preserve"> </w:t>
      </w:r>
      <w:proofErr w:type="gramStart"/>
      <w:r w:rsidR="0097534E" w:rsidRPr="00535DF4">
        <w:rPr>
          <w:rFonts w:eastAsia="Calibri"/>
          <w:sz w:val="27"/>
          <w:szCs w:val="27"/>
          <w:lang w:eastAsia="ru-RU"/>
        </w:rPr>
        <w:t>объекта (территории) является документом, содержащим служебную информацию ограниченного распространения и имеет пометку «Для служебного пользования» и хранится в надежно з</w:t>
      </w:r>
      <w:r w:rsidR="00535DF4">
        <w:rPr>
          <w:rFonts w:eastAsia="Calibri"/>
          <w:sz w:val="27"/>
          <w:szCs w:val="27"/>
          <w:lang w:eastAsia="ru-RU"/>
        </w:rPr>
        <w:t>апираемых и опечатываемых шкафах (ящиках, хранилищах);</w:t>
      </w:r>
      <w:r w:rsidR="002C0572">
        <w:rPr>
          <w:rFonts w:eastAsia="Calibri"/>
          <w:sz w:val="27"/>
          <w:szCs w:val="27"/>
          <w:lang w:eastAsia="ru-RU"/>
        </w:rPr>
        <w:t xml:space="preserve"> </w:t>
      </w:r>
      <w:r w:rsidR="00535DF4">
        <w:rPr>
          <w:rFonts w:eastAsia="Calibri"/>
          <w:sz w:val="27"/>
          <w:szCs w:val="27"/>
          <w:lang w:eastAsia="ru-RU"/>
        </w:rPr>
        <w:t xml:space="preserve"> </w:t>
      </w:r>
      <w:r w:rsidR="0097534E" w:rsidRPr="00535DF4">
        <w:rPr>
          <w:rFonts w:eastAsia="Calibri"/>
          <w:sz w:val="27"/>
          <w:szCs w:val="27"/>
          <w:lang w:eastAsia="ru-RU"/>
        </w:rPr>
        <w:t xml:space="preserve"> видеонаблюдение</w:t>
      </w:r>
      <w:r w:rsidR="000126FC" w:rsidRPr="00535DF4">
        <w:rPr>
          <w:rFonts w:eastAsia="Calibri"/>
          <w:sz w:val="27"/>
          <w:szCs w:val="27"/>
          <w:lang w:eastAsia="ru-RU"/>
        </w:rPr>
        <w:t xml:space="preserve"> не обеспечивает архивиров</w:t>
      </w:r>
      <w:r w:rsidR="00535DF4">
        <w:rPr>
          <w:rFonts w:eastAsia="Calibri"/>
          <w:sz w:val="27"/>
          <w:szCs w:val="27"/>
          <w:lang w:eastAsia="ru-RU"/>
        </w:rPr>
        <w:t>ание и хранение записи в течение</w:t>
      </w:r>
      <w:r w:rsidR="000126FC" w:rsidRPr="00535DF4">
        <w:rPr>
          <w:rFonts w:eastAsia="Calibri"/>
          <w:sz w:val="27"/>
          <w:szCs w:val="27"/>
          <w:lang w:eastAsia="ru-RU"/>
        </w:rPr>
        <w:t xml:space="preserve"> 1 месяца</w:t>
      </w:r>
      <w:r w:rsidR="00535DF4">
        <w:rPr>
          <w:rFonts w:eastAsia="Calibri"/>
          <w:sz w:val="27"/>
          <w:szCs w:val="27"/>
          <w:lang w:eastAsia="ru-RU"/>
        </w:rPr>
        <w:t>;</w:t>
      </w:r>
      <w:r w:rsidR="002C0572">
        <w:rPr>
          <w:rFonts w:eastAsia="Calibri"/>
          <w:sz w:val="27"/>
          <w:szCs w:val="27"/>
          <w:lang w:eastAsia="ru-RU"/>
        </w:rPr>
        <w:t xml:space="preserve"> </w:t>
      </w:r>
      <w:r w:rsidR="00535DF4">
        <w:rPr>
          <w:rFonts w:eastAsia="Calibri"/>
          <w:sz w:val="27"/>
          <w:szCs w:val="27"/>
          <w:lang w:eastAsia="ru-RU"/>
        </w:rPr>
        <w:t xml:space="preserve"> </w:t>
      </w:r>
      <w:r w:rsidR="006213EB" w:rsidRPr="00535DF4">
        <w:rPr>
          <w:rFonts w:eastAsia="Calibri"/>
          <w:sz w:val="27"/>
          <w:szCs w:val="27"/>
          <w:lang w:eastAsia="ru-RU"/>
        </w:rPr>
        <w:t xml:space="preserve"> ряд учреждений не оборудованы системой оповещения и управления эвакуацией, не оснащены системой виде</w:t>
      </w:r>
      <w:r w:rsidR="00B17E3F" w:rsidRPr="00535DF4">
        <w:rPr>
          <w:rFonts w:eastAsia="Calibri"/>
          <w:sz w:val="27"/>
          <w:szCs w:val="27"/>
          <w:lang w:eastAsia="ru-RU"/>
        </w:rPr>
        <w:t>онаблюдения, стационарным или ручным металлоискателем</w:t>
      </w:r>
      <w:r w:rsidR="00535DF4">
        <w:rPr>
          <w:rFonts w:eastAsia="Calibri"/>
          <w:sz w:val="27"/>
          <w:szCs w:val="27"/>
          <w:lang w:eastAsia="ru-RU"/>
        </w:rPr>
        <w:t>;</w:t>
      </w:r>
      <w:proofErr w:type="gramEnd"/>
      <w:r w:rsidR="002C0572">
        <w:rPr>
          <w:rFonts w:eastAsia="Calibri"/>
          <w:sz w:val="27"/>
          <w:szCs w:val="27"/>
          <w:lang w:eastAsia="ru-RU"/>
        </w:rPr>
        <w:t xml:space="preserve"> </w:t>
      </w:r>
      <w:r w:rsidR="00535DF4">
        <w:rPr>
          <w:rFonts w:eastAsia="Calibri"/>
          <w:sz w:val="27"/>
          <w:szCs w:val="27"/>
          <w:lang w:eastAsia="ru-RU"/>
        </w:rPr>
        <w:t xml:space="preserve"> </w:t>
      </w:r>
      <w:r w:rsidR="00B17E3F" w:rsidRPr="00535DF4">
        <w:rPr>
          <w:rFonts w:eastAsia="Calibri"/>
          <w:sz w:val="27"/>
          <w:szCs w:val="27"/>
          <w:lang w:eastAsia="ru-RU"/>
        </w:rPr>
        <w:t xml:space="preserve"> </w:t>
      </w:r>
      <w:r w:rsidR="00535DF4">
        <w:rPr>
          <w:rFonts w:eastAsia="Calibri"/>
          <w:sz w:val="27"/>
          <w:szCs w:val="27"/>
          <w:lang w:eastAsia="ru-RU"/>
        </w:rPr>
        <w:t xml:space="preserve">в учреждениях </w:t>
      </w:r>
      <w:r w:rsidR="00B17E3F" w:rsidRPr="00535DF4">
        <w:rPr>
          <w:rFonts w:eastAsia="Calibri"/>
          <w:sz w:val="27"/>
          <w:szCs w:val="27"/>
          <w:lang w:eastAsia="ru-RU"/>
        </w:rPr>
        <w:t>имеются неорганизованн</w:t>
      </w:r>
      <w:r w:rsidR="00535DF4">
        <w:rPr>
          <w:rFonts w:eastAsia="Calibri"/>
          <w:sz w:val="27"/>
          <w:szCs w:val="27"/>
          <w:lang w:eastAsia="ru-RU"/>
        </w:rPr>
        <w:t>ые выходы</w:t>
      </w:r>
      <w:r w:rsidR="00B17E3F" w:rsidRPr="00535DF4">
        <w:rPr>
          <w:rFonts w:eastAsia="Calibri"/>
          <w:sz w:val="27"/>
          <w:szCs w:val="27"/>
          <w:lang w:eastAsia="ru-RU"/>
        </w:rPr>
        <w:t xml:space="preserve"> (калитки), в </w:t>
      </w:r>
      <w:proofErr w:type="gramStart"/>
      <w:r w:rsidR="00B17E3F" w:rsidRPr="00535DF4">
        <w:rPr>
          <w:rFonts w:eastAsia="Calibri"/>
          <w:sz w:val="27"/>
          <w:szCs w:val="27"/>
          <w:lang w:eastAsia="ru-RU"/>
        </w:rPr>
        <w:t>связи</w:t>
      </w:r>
      <w:proofErr w:type="gramEnd"/>
      <w:r w:rsidR="00B17E3F" w:rsidRPr="00535DF4">
        <w:rPr>
          <w:rFonts w:eastAsia="Calibri"/>
          <w:sz w:val="27"/>
          <w:szCs w:val="27"/>
          <w:lang w:eastAsia="ru-RU"/>
        </w:rPr>
        <w:t xml:space="preserve"> с чем возможен беспреп</w:t>
      </w:r>
      <w:r w:rsidR="00535DF4">
        <w:rPr>
          <w:rFonts w:eastAsia="Calibri"/>
          <w:sz w:val="27"/>
          <w:szCs w:val="27"/>
          <w:lang w:eastAsia="ru-RU"/>
        </w:rPr>
        <w:t>ятственный доступ на территорию;</w:t>
      </w:r>
      <w:r w:rsidR="002C0572">
        <w:rPr>
          <w:rFonts w:eastAsia="Calibri"/>
          <w:sz w:val="27"/>
          <w:szCs w:val="27"/>
          <w:lang w:eastAsia="ru-RU"/>
        </w:rPr>
        <w:t xml:space="preserve"> </w:t>
      </w:r>
      <w:r w:rsidR="00535DF4">
        <w:rPr>
          <w:rFonts w:eastAsia="Calibri"/>
          <w:sz w:val="27"/>
          <w:szCs w:val="27"/>
          <w:lang w:eastAsia="ru-RU"/>
        </w:rPr>
        <w:t xml:space="preserve"> </w:t>
      </w:r>
      <w:r w:rsidR="00B17E3F" w:rsidRPr="00535DF4">
        <w:rPr>
          <w:rFonts w:eastAsia="Calibri"/>
          <w:sz w:val="27"/>
          <w:szCs w:val="27"/>
          <w:lang w:eastAsia="ru-RU"/>
        </w:rPr>
        <w:t xml:space="preserve"> не осуществляется контроль за транспортом, въезжающим и выезжающим на территорию образовательного учреждения, отсутствует «журнал ре</w:t>
      </w:r>
      <w:r w:rsidR="00535DF4">
        <w:rPr>
          <w:rFonts w:eastAsia="Calibri"/>
          <w:sz w:val="27"/>
          <w:szCs w:val="27"/>
          <w:lang w:eastAsia="ru-RU"/>
        </w:rPr>
        <w:t>гистрации транспортных средств»;</w:t>
      </w:r>
      <w:r w:rsidR="002C0572">
        <w:rPr>
          <w:rFonts w:eastAsia="Calibri"/>
          <w:sz w:val="27"/>
          <w:szCs w:val="27"/>
          <w:lang w:eastAsia="ru-RU"/>
        </w:rPr>
        <w:t xml:space="preserve"> </w:t>
      </w:r>
      <w:r w:rsidR="00535DF4">
        <w:rPr>
          <w:rFonts w:eastAsia="Calibri"/>
          <w:sz w:val="27"/>
          <w:szCs w:val="27"/>
          <w:lang w:eastAsia="ru-RU"/>
        </w:rPr>
        <w:t xml:space="preserve"> </w:t>
      </w:r>
      <w:r w:rsidR="00535DF4" w:rsidRPr="00535DF4">
        <w:rPr>
          <w:rFonts w:eastAsia="Calibri"/>
          <w:sz w:val="27"/>
          <w:szCs w:val="27"/>
          <w:lang w:eastAsia="ru-RU"/>
        </w:rPr>
        <w:t>охрана объектов образовательных организаций не обеспечена сотрудниками частных охранных организаций</w:t>
      </w:r>
      <w:r w:rsidR="004B3B03">
        <w:rPr>
          <w:rFonts w:eastAsia="Calibri"/>
          <w:sz w:val="27"/>
          <w:szCs w:val="27"/>
          <w:lang w:eastAsia="ru-RU"/>
        </w:rPr>
        <w:t>.</w:t>
      </w:r>
    </w:p>
    <w:p w:rsidR="00B17E3F" w:rsidRDefault="00B17E3F" w:rsidP="00F71B04">
      <w:pPr>
        <w:tabs>
          <w:tab w:val="left" w:pos="0"/>
        </w:tabs>
        <w:autoSpaceDE w:val="0"/>
        <w:autoSpaceDN w:val="0"/>
        <w:adjustRightInd w:val="0"/>
        <w:spacing w:line="216" w:lineRule="auto"/>
        <w:ind w:right="-1" w:firstLine="709"/>
        <w:jc w:val="both"/>
        <w:rPr>
          <w:rFonts w:eastAsia="Calibri"/>
          <w:sz w:val="27"/>
          <w:szCs w:val="27"/>
          <w:lang w:eastAsia="ru-RU"/>
        </w:rPr>
      </w:pPr>
      <w:r w:rsidRPr="00535DF4">
        <w:rPr>
          <w:rFonts w:eastAsia="Calibri"/>
          <w:sz w:val="27"/>
          <w:szCs w:val="27"/>
          <w:lang w:eastAsia="ru-RU"/>
        </w:rPr>
        <w:t xml:space="preserve">Выявленные нарушения антитеррористической защищенности создают условия, способствующие неконтролируемому нахождению на объекте образовательного учреждения посторонних лиц и предметов, предпосылки </w:t>
      </w:r>
      <w:r w:rsidR="000F1047" w:rsidRPr="00535DF4">
        <w:rPr>
          <w:rFonts w:eastAsia="Calibri"/>
          <w:sz w:val="27"/>
          <w:szCs w:val="27"/>
          <w:lang w:eastAsia="ru-RU"/>
        </w:rPr>
        <w:t>к</w:t>
      </w:r>
      <w:r w:rsidRPr="00535DF4">
        <w:rPr>
          <w:rFonts w:eastAsia="Calibri"/>
          <w:sz w:val="27"/>
          <w:szCs w:val="27"/>
          <w:lang w:eastAsia="ru-RU"/>
        </w:rPr>
        <w:t xml:space="preserve"> совершению террористических актов и возникновению чрезвычайных ситуаций, что представляет угрозу безопасности для образовательного учреждения.</w:t>
      </w:r>
    </w:p>
    <w:p w:rsidR="000126FC" w:rsidRDefault="000126FC" w:rsidP="00F71B04">
      <w:pPr>
        <w:tabs>
          <w:tab w:val="left" w:pos="0"/>
        </w:tabs>
        <w:autoSpaceDE w:val="0"/>
        <w:autoSpaceDN w:val="0"/>
        <w:adjustRightInd w:val="0"/>
        <w:spacing w:line="216" w:lineRule="auto"/>
        <w:ind w:right="-1" w:firstLine="709"/>
        <w:jc w:val="both"/>
        <w:rPr>
          <w:rFonts w:eastAsia="Calibri"/>
          <w:sz w:val="27"/>
          <w:szCs w:val="27"/>
          <w:lang w:eastAsia="ru-RU"/>
        </w:rPr>
      </w:pPr>
    </w:p>
    <w:p w:rsidR="000126FC" w:rsidRPr="000601AE" w:rsidRDefault="000126FC" w:rsidP="00F71B04">
      <w:pPr>
        <w:tabs>
          <w:tab w:val="left" w:pos="0"/>
        </w:tabs>
        <w:autoSpaceDE w:val="0"/>
        <w:autoSpaceDN w:val="0"/>
        <w:adjustRightInd w:val="0"/>
        <w:spacing w:line="216" w:lineRule="auto"/>
        <w:ind w:right="-1" w:firstLine="709"/>
        <w:jc w:val="both"/>
        <w:rPr>
          <w:rFonts w:eastAsia="Calibri"/>
          <w:b/>
          <w:i/>
          <w:sz w:val="28"/>
          <w:szCs w:val="28"/>
          <w:lang w:eastAsia="ru-RU"/>
        </w:rPr>
      </w:pPr>
      <w:r w:rsidRPr="000601AE">
        <w:rPr>
          <w:rFonts w:eastAsia="Calibri"/>
          <w:b/>
          <w:i/>
          <w:sz w:val="28"/>
          <w:szCs w:val="28"/>
          <w:lang w:eastAsia="ru-RU"/>
        </w:rPr>
        <w:t>Требования законодательства о благотворительной деятельности</w:t>
      </w:r>
      <w:r w:rsidR="00535DF4" w:rsidRPr="000601AE">
        <w:rPr>
          <w:rFonts w:eastAsia="Calibri"/>
          <w:b/>
          <w:i/>
          <w:sz w:val="28"/>
          <w:szCs w:val="28"/>
          <w:lang w:eastAsia="ru-RU"/>
        </w:rPr>
        <w:t>.</w:t>
      </w:r>
    </w:p>
    <w:p w:rsidR="00535DF4" w:rsidRPr="00535DF4" w:rsidRDefault="00535DF4" w:rsidP="00F71B04">
      <w:pPr>
        <w:tabs>
          <w:tab w:val="left" w:pos="0"/>
        </w:tabs>
        <w:autoSpaceDE w:val="0"/>
        <w:autoSpaceDN w:val="0"/>
        <w:adjustRightInd w:val="0"/>
        <w:spacing w:line="216" w:lineRule="auto"/>
        <w:ind w:right="-1" w:firstLine="709"/>
        <w:jc w:val="both"/>
        <w:rPr>
          <w:rFonts w:eastAsia="Calibri"/>
          <w:b/>
          <w:i/>
          <w:sz w:val="27"/>
          <w:szCs w:val="27"/>
          <w:lang w:eastAsia="ru-RU"/>
        </w:rPr>
      </w:pPr>
    </w:p>
    <w:p w:rsidR="00227ED5" w:rsidRPr="009C14DE" w:rsidRDefault="002C0572" w:rsidP="00227ED5">
      <w:pPr>
        <w:autoSpaceDE w:val="0"/>
        <w:autoSpaceDN w:val="0"/>
        <w:adjustRightInd w:val="0"/>
        <w:spacing w:line="216" w:lineRule="auto"/>
        <w:ind w:firstLine="709"/>
        <w:jc w:val="both"/>
        <w:rPr>
          <w:rFonts w:eastAsia="Calibri"/>
          <w:sz w:val="27"/>
          <w:szCs w:val="27"/>
          <w:lang w:eastAsia="ru-RU"/>
        </w:rPr>
      </w:pPr>
      <w:proofErr w:type="gramStart"/>
      <w:r>
        <w:rPr>
          <w:rFonts w:eastAsia="Calibri"/>
          <w:sz w:val="27"/>
          <w:szCs w:val="27"/>
          <w:lang w:eastAsia="ru-RU"/>
        </w:rPr>
        <w:t>В нарушение</w:t>
      </w:r>
      <w:r w:rsidR="00227ED5" w:rsidRPr="009C14DE">
        <w:rPr>
          <w:rFonts w:eastAsia="Calibri"/>
          <w:sz w:val="27"/>
          <w:szCs w:val="27"/>
          <w:lang w:eastAsia="ru-RU"/>
        </w:rPr>
        <w:t xml:space="preserve"> требований ст. 2, 101 </w:t>
      </w:r>
      <w:r w:rsidR="000E6619">
        <w:rPr>
          <w:rFonts w:eastAsia="Calibri"/>
          <w:sz w:val="27"/>
          <w:szCs w:val="27"/>
          <w:lang w:eastAsia="ru-RU"/>
        </w:rPr>
        <w:t>Федерального закона от 29.12.20</w:t>
      </w:r>
      <w:r w:rsidR="00227ED5" w:rsidRPr="009C14DE">
        <w:rPr>
          <w:rFonts w:eastAsia="Calibri"/>
          <w:sz w:val="27"/>
          <w:szCs w:val="27"/>
          <w:lang w:eastAsia="ru-RU"/>
        </w:rPr>
        <w:t>1</w:t>
      </w:r>
      <w:r w:rsidR="000E6619">
        <w:rPr>
          <w:rFonts w:eastAsia="Calibri"/>
          <w:sz w:val="27"/>
          <w:szCs w:val="27"/>
          <w:lang w:eastAsia="ru-RU"/>
        </w:rPr>
        <w:t>2</w:t>
      </w:r>
      <w:r w:rsidR="00227ED5" w:rsidRPr="009C14DE">
        <w:rPr>
          <w:rFonts w:eastAsia="Calibri"/>
          <w:sz w:val="27"/>
          <w:szCs w:val="27"/>
          <w:lang w:eastAsia="ru-RU"/>
        </w:rPr>
        <w:t xml:space="preserve"> </w:t>
      </w:r>
      <w:r w:rsidR="00C6024E">
        <w:rPr>
          <w:rFonts w:eastAsia="Calibri"/>
          <w:sz w:val="27"/>
          <w:szCs w:val="27"/>
          <w:lang w:eastAsia="ru-RU"/>
        </w:rPr>
        <w:t xml:space="preserve">               </w:t>
      </w:r>
      <w:r w:rsidR="00227ED5" w:rsidRPr="009C14DE">
        <w:rPr>
          <w:rFonts w:eastAsia="Calibri"/>
          <w:sz w:val="27"/>
          <w:szCs w:val="27"/>
          <w:lang w:eastAsia="ru-RU"/>
        </w:rPr>
        <w:t>№ 273-ФЗ «Об образовании в Российской Федерации», ст. 1,</w:t>
      </w:r>
      <w:r w:rsidR="000E6619">
        <w:rPr>
          <w:rFonts w:eastAsia="Calibri"/>
          <w:sz w:val="27"/>
          <w:szCs w:val="27"/>
          <w:lang w:eastAsia="ru-RU"/>
        </w:rPr>
        <w:t xml:space="preserve"> </w:t>
      </w:r>
      <w:r w:rsidR="00227ED5" w:rsidRPr="009C14DE">
        <w:rPr>
          <w:rFonts w:eastAsia="Calibri"/>
          <w:sz w:val="27"/>
          <w:szCs w:val="27"/>
          <w:lang w:eastAsia="ru-RU"/>
        </w:rPr>
        <w:t>2 Федерального закона</w:t>
      </w:r>
      <w:r w:rsidR="00C6024E">
        <w:rPr>
          <w:rFonts w:eastAsia="Calibri"/>
          <w:sz w:val="27"/>
          <w:szCs w:val="27"/>
          <w:lang w:eastAsia="ru-RU"/>
        </w:rPr>
        <w:t xml:space="preserve">    </w:t>
      </w:r>
      <w:r w:rsidR="00227ED5" w:rsidRPr="009C14DE">
        <w:rPr>
          <w:rFonts w:eastAsia="Calibri"/>
          <w:sz w:val="27"/>
          <w:szCs w:val="27"/>
          <w:lang w:eastAsia="ru-RU"/>
        </w:rPr>
        <w:t xml:space="preserve"> от 11.08.1995 № 135-ФЗ «О благотворительной деятельности и добровольчестве (</w:t>
      </w:r>
      <w:proofErr w:type="spellStart"/>
      <w:r w:rsidR="00227ED5" w:rsidRPr="009C14DE">
        <w:rPr>
          <w:rFonts w:eastAsia="Calibri"/>
          <w:sz w:val="27"/>
          <w:szCs w:val="27"/>
          <w:lang w:eastAsia="ru-RU"/>
        </w:rPr>
        <w:t>волонтерстве</w:t>
      </w:r>
      <w:proofErr w:type="spellEnd"/>
      <w:r w:rsidR="00227ED5" w:rsidRPr="009C14DE">
        <w:rPr>
          <w:rFonts w:eastAsia="Calibri"/>
          <w:sz w:val="27"/>
          <w:szCs w:val="27"/>
          <w:lang w:eastAsia="ru-RU"/>
        </w:rPr>
        <w:t>)</w:t>
      </w:r>
      <w:r w:rsidR="00227ED5">
        <w:rPr>
          <w:rFonts w:eastAsia="Calibri"/>
          <w:sz w:val="27"/>
          <w:szCs w:val="27"/>
          <w:lang w:eastAsia="ru-RU"/>
        </w:rPr>
        <w:t>»</w:t>
      </w:r>
      <w:r w:rsidR="00227ED5" w:rsidRPr="009C14DE">
        <w:rPr>
          <w:rFonts w:eastAsia="Calibri"/>
          <w:sz w:val="27"/>
          <w:szCs w:val="27"/>
          <w:lang w:eastAsia="ru-RU"/>
        </w:rPr>
        <w:t xml:space="preserve"> привлечение добровольных пожертвований</w:t>
      </w:r>
      <w:r w:rsidR="00227ED5">
        <w:rPr>
          <w:rFonts w:eastAsia="Calibri"/>
          <w:sz w:val="27"/>
          <w:szCs w:val="27"/>
          <w:lang w:eastAsia="ru-RU"/>
        </w:rPr>
        <w:t xml:space="preserve"> от родителей осуществляется</w:t>
      </w:r>
      <w:r w:rsidR="00227ED5" w:rsidRPr="009C14DE">
        <w:rPr>
          <w:rFonts w:eastAsia="Calibri"/>
          <w:sz w:val="27"/>
          <w:szCs w:val="27"/>
          <w:lang w:eastAsia="ru-RU"/>
        </w:rPr>
        <w:t xml:space="preserve"> по инициативе образовательного учреждения, что не соответствует принципу добровольност</w:t>
      </w:r>
      <w:r w:rsidR="00227ED5">
        <w:rPr>
          <w:rFonts w:eastAsia="Calibri"/>
          <w:sz w:val="27"/>
          <w:szCs w:val="27"/>
          <w:lang w:eastAsia="ru-RU"/>
        </w:rPr>
        <w:t xml:space="preserve">и, информация, </w:t>
      </w:r>
      <w:r w:rsidR="00227ED5" w:rsidRPr="009C14DE">
        <w:rPr>
          <w:rFonts w:eastAsia="Calibri"/>
          <w:sz w:val="27"/>
          <w:szCs w:val="27"/>
          <w:lang w:eastAsia="ru-RU"/>
        </w:rPr>
        <w:t>доведенная до родителей</w:t>
      </w:r>
      <w:r w:rsidR="00227ED5">
        <w:rPr>
          <w:rFonts w:eastAsia="Calibri"/>
          <w:sz w:val="27"/>
          <w:szCs w:val="27"/>
          <w:lang w:eastAsia="ru-RU"/>
        </w:rPr>
        <w:t>,</w:t>
      </w:r>
      <w:r w:rsidR="00227ED5" w:rsidRPr="009C14DE">
        <w:rPr>
          <w:rFonts w:eastAsia="Calibri"/>
          <w:sz w:val="27"/>
          <w:szCs w:val="27"/>
          <w:lang w:eastAsia="ru-RU"/>
        </w:rPr>
        <w:t xml:space="preserve"> свидетельствовала о понуждении родителей (законных представителей) к оказанию благотворительной помощи, направленной</w:t>
      </w:r>
      <w:proofErr w:type="gramEnd"/>
      <w:r w:rsidR="00227ED5" w:rsidRPr="009C14DE">
        <w:rPr>
          <w:rFonts w:eastAsia="Calibri"/>
          <w:sz w:val="27"/>
          <w:szCs w:val="27"/>
          <w:lang w:eastAsia="ru-RU"/>
        </w:rPr>
        <w:t xml:space="preserve"> </w:t>
      </w:r>
      <w:r w:rsidR="00227ED5">
        <w:rPr>
          <w:rFonts w:eastAsia="Calibri"/>
          <w:sz w:val="27"/>
          <w:szCs w:val="27"/>
          <w:lang w:eastAsia="ru-RU"/>
        </w:rPr>
        <w:t xml:space="preserve"> на приоб</w:t>
      </w:r>
      <w:r w:rsidR="00227ED5" w:rsidRPr="009C14DE">
        <w:rPr>
          <w:rFonts w:eastAsia="Calibri"/>
          <w:sz w:val="27"/>
          <w:szCs w:val="27"/>
          <w:lang w:eastAsia="ru-RU"/>
        </w:rPr>
        <w:t>ретение материально-технического оснащения для обр</w:t>
      </w:r>
      <w:r w:rsidR="00227ED5">
        <w:rPr>
          <w:rFonts w:eastAsia="Calibri"/>
          <w:sz w:val="27"/>
          <w:szCs w:val="27"/>
          <w:lang w:eastAsia="ru-RU"/>
        </w:rPr>
        <w:t>а</w:t>
      </w:r>
      <w:r w:rsidR="00227ED5" w:rsidRPr="009C14DE">
        <w:rPr>
          <w:rFonts w:eastAsia="Calibri"/>
          <w:sz w:val="27"/>
          <w:szCs w:val="27"/>
          <w:lang w:eastAsia="ru-RU"/>
        </w:rPr>
        <w:t>зовательной организации, создание необходимых условий для охраны и укрепления здоровья обучающихся.</w:t>
      </w:r>
    </w:p>
    <w:p w:rsidR="00227ED5" w:rsidRDefault="00227ED5" w:rsidP="005C105A">
      <w:pPr>
        <w:tabs>
          <w:tab w:val="left" w:pos="0"/>
        </w:tabs>
        <w:spacing w:line="216" w:lineRule="auto"/>
        <w:ind w:right="-1" w:firstLine="709"/>
        <w:jc w:val="both"/>
        <w:rPr>
          <w:sz w:val="27"/>
          <w:szCs w:val="27"/>
        </w:rPr>
      </w:pPr>
    </w:p>
    <w:p w:rsidR="00227ED5" w:rsidRPr="000601AE" w:rsidRDefault="00227ED5" w:rsidP="00227ED5">
      <w:pPr>
        <w:tabs>
          <w:tab w:val="left" w:pos="0"/>
        </w:tabs>
        <w:spacing w:line="216" w:lineRule="auto"/>
        <w:ind w:right="-1" w:firstLine="567"/>
        <w:rPr>
          <w:sz w:val="28"/>
          <w:szCs w:val="28"/>
        </w:rPr>
      </w:pPr>
      <w:r w:rsidRPr="000601AE">
        <w:rPr>
          <w:b/>
          <w:i/>
          <w:sz w:val="28"/>
          <w:szCs w:val="28"/>
        </w:rPr>
        <w:t>Требования законодательства о санитарно-эпидемиологическом благополучии населения</w:t>
      </w:r>
      <w:r w:rsidR="000601AE">
        <w:rPr>
          <w:b/>
          <w:i/>
          <w:sz w:val="28"/>
          <w:szCs w:val="28"/>
        </w:rPr>
        <w:t>.</w:t>
      </w:r>
    </w:p>
    <w:p w:rsidR="00227ED5" w:rsidRDefault="00227ED5" w:rsidP="00227ED5">
      <w:pPr>
        <w:tabs>
          <w:tab w:val="left" w:pos="0"/>
        </w:tabs>
        <w:spacing w:line="216" w:lineRule="auto"/>
        <w:ind w:right="-1" w:firstLine="567"/>
        <w:jc w:val="both"/>
        <w:rPr>
          <w:sz w:val="27"/>
          <w:szCs w:val="27"/>
        </w:rPr>
      </w:pPr>
    </w:p>
    <w:p w:rsidR="00227ED5" w:rsidRPr="009C14DE" w:rsidRDefault="002C0572" w:rsidP="00227ED5">
      <w:pPr>
        <w:autoSpaceDE w:val="0"/>
        <w:autoSpaceDN w:val="0"/>
        <w:adjustRightInd w:val="0"/>
        <w:spacing w:line="216" w:lineRule="auto"/>
        <w:ind w:firstLine="709"/>
        <w:jc w:val="both"/>
        <w:rPr>
          <w:rFonts w:eastAsia="Calibri"/>
          <w:sz w:val="27"/>
          <w:szCs w:val="27"/>
          <w:lang w:eastAsia="ru-RU"/>
        </w:rPr>
      </w:pPr>
      <w:proofErr w:type="gramStart"/>
      <w:r>
        <w:rPr>
          <w:sz w:val="27"/>
          <w:szCs w:val="27"/>
        </w:rPr>
        <w:t>В нарушение</w:t>
      </w:r>
      <w:r w:rsidR="00227ED5" w:rsidRPr="008D123D">
        <w:rPr>
          <w:sz w:val="27"/>
          <w:szCs w:val="27"/>
        </w:rPr>
        <w:t xml:space="preserve">  требований </w:t>
      </w:r>
      <w:r w:rsidR="007C07F4" w:rsidRPr="008D123D">
        <w:rPr>
          <w:sz w:val="27"/>
          <w:szCs w:val="27"/>
        </w:rPr>
        <w:t xml:space="preserve">п. 3.2 </w:t>
      </w:r>
      <w:proofErr w:type="spellStart"/>
      <w:r w:rsidR="007C07F4" w:rsidRPr="008D123D">
        <w:rPr>
          <w:sz w:val="27"/>
          <w:szCs w:val="27"/>
        </w:rPr>
        <w:t>СанПин</w:t>
      </w:r>
      <w:proofErr w:type="spellEnd"/>
      <w:r w:rsidR="007C07F4" w:rsidRPr="008D123D">
        <w:rPr>
          <w:sz w:val="27"/>
          <w:szCs w:val="27"/>
        </w:rPr>
        <w:t xml:space="preserve"> 2.3/2.4.3590-20, ст. 2, 11, 17 </w:t>
      </w:r>
      <w:r w:rsidR="00227ED5" w:rsidRPr="008D123D">
        <w:rPr>
          <w:sz w:val="27"/>
          <w:szCs w:val="27"/>
        </w:rPr>
        <w:t xml:space="preserve"> Федерального закона от 30.03.1999 № 52-ФЗ «О санитарно-эпидемиологическом благополучии населения</w:t>
      </w:r>
      <w:r w:rsidR="00227ED5" w:rsidRPr="008D123D">
        <w:rPr>
          <w:b/>
          <w:sz w:val="27"/>
          <w:szCs w:val="27"/>
        </w:rPr>
        <w:t>»</w:t>
      </w:r>
      <w:r w:rsidR="00227ED5" w:rsidRPr="008D123D">
        <w:rPr>
          <w:rFonts w:eastAsia="Calibri"/>
          <w:b/>
          <w:sz w:val="27"/>
          <w:szCs w:val="27"/>
          <w:lang w:eastAsia="ru-RU"/>
        </w:rPr>
        <w:t xml:space="preserve"> </w:t>
      </w:r>
      <w:r w:rsidR="00227ED5" w:rsidRPr="008D123D">
        <w:rPr>
          <w:rFonts w:eastAsia="Calibri"/>
          <w:sz w:val="27"/>
          <w:szCs w:val="27"/>
          <w:lang w:eastAsia="ru-RU"/>
        </w:rPr>
        <w:t>образовательными учреждениями не осуществляется контроль за соблюдением оказываемых обучающимся услуг при организации питания.</w:t>
      </w:r>
      <w:proofErr w:type="gramEnd"/>
      <w:r w:rsidR="00227ED5" w:rsidRPr="008D123D">
        <w:rPr>
          <w:rFonts w:eastAsia="Calibri"/>
          <w:sz w:val="27"/>
          <w:szCs w:val="27"/>
          <w:lang w:eastAsia="ru-RU"/>
        </w:rPr>
        <w:t xml:space="preserve"> На пищеблоках допускается хранение продуктов без маркировки, с признаками гнилостности, хранение инвентаря, имеющего признаки повреждения.</w:t>
      </w:r>
    </w:p>
    <w:p w:rsidR="00227ED5" w:rsidRDefault="00227ED5" w:rsidP="00227ED5">
      <w:pPr>
        <w:tabs>
          <w:tab w:val="left" w:pos="0"/>
        </w:tabs>
        <w:spacing w:line="216" w:lineRule="auto"/>
        <w:ind w:right="-1" w:firstLine="567"/>
        <w:jc w:val="both"/>
        <w:rPr>
          <w:color w:val="FF0000"/>
          <w:sz w:val="27"/>
          <w:szCs w:val="27"/>
        </w:rPr>
      </w:pPr>
    </w:p>
    <w:p w:rsidR="008D123D" w:rsidRPr="000601AE" w:rsidRDefault="008D123D" w:rsidP="008D123D">
      <w:pPr>
        <w:autoSpaceDE w:val="0"/>
        <w:autoSpaceDN w:val="0"/>
        <w:adjustRightInd w:val="0"/>
        <w:spacing w:line="216" w:lineRule="auto"/>
        <w:ind w:firstLine="709"/>
        <w:rPr>
          <w:rFonts w:eastAsia="Calibri"/>
          <w:b/>
          <w:i/>
          <w:sz w:val="28"/>
          <w:szCs w:val="28"/>
          <w:lang w:eastAsia="ru-RU"/>
        </w:rPr>
      </w:pPr>
      <w:r w:rsidRPr="000601AE">
        <w:rPr>
          <w:rFonts w:eastAsia="Calibri"/>
          <w:b/>
          <w:i/>
          <w:sz w:val="28"/>
          <w:szCs w:val="28"/>
          <w:lang w:eastAsia="ru-RU"/>
        </w:rPr>
        <w:t>Требования антикоррупционного законодательства</w:t>
      </w:r>
      <w:r w:rsidR="000601AE">
        <w:rPr>
          <w:rFonts w:eastAsia="Calibri"/>
          <w:b/>
          <w:i/>
          <w:sz w:val="28"/>
          <w:szCs w:val="28"/>
          <w:lang w:eastAsia="ru-RU"/>
        </w:rPr>
        <w:t>.</w:t>
      </w:r>
    </w:p>
    <w:p w:rsidR="008D123D" w:rsidRPr="009D329C" w:rsidRDefault="008D123D" w:rsidP="008D123D">
      <w:pPr>
        <w:autoSpaceDE w:val="0"/>
        <w:autoSpaceDN w:val="0"/>
        <w:adjustRightInd w:val="0"/>
        <w:spacing w:line="216" w:lineRule="auto"/>
        <w:ind w:firstLine="709"/>
        <w:rPr>
          <w:rFonts w:eastAsia="Calibri"/>
          <w:b/>
          <w:i/>
          <w:sz w:val="27"/>
          <w:szCs w:val="27"/>
          <w:lang w:eastAsia="ru-RU"/>
        </w:rPr>
      </w:pPr>
    </w:p>
    <w:p w:rsidR="008D123D" w:rsidRPr="009D329C" w:rsidRDefault="008D123D" w:rsidP="008D123D">
      <w:pPr>
        <w:tabs>
          <w:tab w:val="left" w:pos="0"/>
        </w:tabs>
        <w:spacing w:line="216" w:lineRule="auto"/>
        <w:ind w:right="-1" w:firstLine="567"/>
        <w:jc w:val="both"/>
        <w:rPr>
          <w:sz w:val="27"/>
          <w:szCs w:val="27"/>
        </w:rPr>
      </w:pPr>
      <w:r w:rsidRPr="009D329C">
        <w:rPr>
          <w:sz w:val="27"/>
          <w:szCs w:val="27"/>
        </w:rPr>
        <w:t>Руководителями образовательных учреждений допущены нарушения законодательства о противодействии коррупции в части предоставления не  достоверных и неполных сведений о доходах, имуществе и обязательствах имущественного характера</w:t>
      </w:r>
      <w:r>
        <w:rPr>
          <w:sz w:val="27"/>
          <w:szCs w:val="27"/>
        </w:rPr>
        <w:t xml:space="preserve"> за 2020</w:t>
      </w:r>
      <w:r w:rsidRPr="009D329C">
        <w:rPr>
          <w:sz w:val="27"/>
          <w:szCs w:val="27"/>
        </w:rPr>
        <w:t xml:space="preserve"> год (не отражены</w:t>
      </w:r>
      <w:r>
        <w:rPr>
          <w:sz w:val="27"/>
          <w:szCs w:val="27"/>
        </w:rPr>
        <w:t xml:space="preserve"> сведения о денежных средствах, находящихся на счете в банке и иных кредитных организациях, равно как и о самих открытых счетах</w:t>
      </w:r>
      <w:r w:rsidRPr="009D329C">
        <w:rPr>
          <w:sz w:val="27"/>
          <w:szCs w:val="27"/>
        </w:rPr>
        <w:t>).</w:t>
      </w:r>
    </w:p>
    <w:p w:rsidR="008D123D" w:rsidRPr="009D329C" w:rsidRDefault="008D123D" w:rsidP="008D123D">
      <w:pPr>
        <w:tabs>
          <w:tab w:val="left" w:pos="0"/>
        </w:tabs>
        <w:spacing w:line="216" w:lineRule="auto"/>
        <w:ind w:right="-1" w:firstLine="709"/>
        <w:jc w:val="both"/>
        <w:rPr>
          <w:sz w:val="27"/>
          <w:szCs w:val="27"/>
        </w:rPr>
      </w:pPr>
    </w:p>
    <w:p w:rsidR="00D24EC7" w:rsidRPr="000F36DE" w:rsidRDefault="00D24EC7" w:rsidP="005C105A">
      <w:pPr>
        <w:tabs>
          <w:tab w:val="left" w:pos="0"/>
        </w:tabs>
        <w:spacing w:line="216" w:lineRule="auto"/>
        <w:ind w:right="-1" w:firstLine="709"/>
        <w:jc w:val="both"/>
        <w:rPr>
          <w:sz w:val="27"/>
          <w:szCs w:val="27"/>
        </w:rPr>
      </w:pPr>
      <w:r w:rsidRPr="000F36DE">
        <w:rPr>
          <w:sz w:val="27"/>
          <w:szCs w:val="27"/>
        </w:rPr>
        <w:lastRenderedPageBreak/>
        <w:t>На основании изл</w:t>
      </w:r>
      <w:r w:rsidR="004B408D" w:rsidRPr="000F36DE">
        <w:rPr>
          <w:sz w:val="27"/>
          <w:szCs w:val="27"/>
        </w:rPr>
        <w:t>о</w:t>
      </w:r>
      <w:r w:rsidRPr="000F36DE">
        <w:rPr>
          <w:sz w:val="27"/>
          <w:szCs w:val="27"/>
        </w:rPr>
        <w:t xml:space="preserve">женного, </w:t>
      </w:r>
      <w:r w:rsidR="00333E7C" w:rsidRPr="000F36DE">
        <w:rPr>
          <w:sz w:val="27"/>
          <w:szCs w:val="27"/>
        </w:rPr>
        <w:t xml:space="preserve">в целях недопущения совершения аналогичных </w:t>
      </w:r>
      <w:r w:rsidR="00A050BE" w:rsidRPr="000F36DE">
        <w:rPr>
          <w:sz w:val="27"/>
          <w:szCs w:val="27"/>
        </w:rPr>
        <w:t>нарушений,</w:t>
      </w:r>
      <w:r w:rsidR="007C3258" w:rsidRPr="000F36DE">
        <w:rPr>
          <w:sz w:val="27"/>
          <w:szCs w:val="27"/>
        </w:rPr>
        <w:t xml:space="preserve"> просим начальников</w:t>
      </w:r>
      <w:r w:rsidR="00A050BE" w:rsidRPr="000F36DE">
        <w:rPr>
          <w:sz w:val="27"/>
          <w:szCs w:val="27"/>
        </w:rPr>
        <w:t xml:space="preserve"> территориальных отделов главного управления образования администрации города </w:t>
      </w:r>
      <w:r w:rsidRPr="000F36DE">
        <w:rPr>
          <w:sz w:val="27"/>
          <w:szCs w:val="27"/>
        </w:rPr>
        <w:t xml:space="preserve">направить </w:t>
      </w:r>
      <w:r w:rsidR="006F6225" w:rsidRPr="000F36DE">
        <w:rPr>
          <w:sz w:val="27"/>
          <w:szCs w:val="27"/>
        </w:rPr>
        <w:t xml:space="preserve">настоящее </w:t>
      </w:r>
      <w:proofErr w:type="gramStart"/>
      <w:r w:rsidR="006F6225" w:rsidRPr="000F36DE">
        <w:rPr>
          <w:sz w:val="27"/>
          <w:szCs w:val="27"/>
        </w:rPr>
        <w:t>письмо</w:t>
      </w:r>
      <w:proofErr w:type="gramEnd"/>
      <w:r w:rsidR="006F6225" w:rsidRPr="000F36DE">
        <w:rPr>
          <w:sz w:val="27"/>
          <w:szCs w:val="27"/>
        </w:rPr>
        <w:t xml:space="preserve"> </w:t>
      </w:r>
      <w:r w:rsidRPr="000F36DE">
        <w:rPr>
          <w:sz w:val="27"/>
          <w:szCs w:val="27"/>
        </w:rPr>
        <w:t>руководителям подведомственных учреждений, поручив им</w:t>
      </w:r>
      <w:r w:rsidR="007C3258" w:rsidRPr="000F36DE">
        <w:rPr>
          <w:sz w:val="27"/>
          <w:szCs w:val="27"/>
        </w:rPr>
        <w:t>, во исполнение планов  противодействия коррупции</w:t>
      </w:r>
      <w:r w:rsidR="00374DB9" w:rsidRPr="000F36DE">
        <w:rPr>
          <w:sz w:val="27"/>
          <w:szCs w:val="27"/>
        </w:rPr>
        <w:t>,</w:t>
      </w:r>
      <w:r w:rsidR="007C3258" w:rsidRPr="000F36DE">
        <w:rPr>
          <w:sz w:val="27"/>
          <w:szCs w:val="27"/>
        </w:rPr>
        <w:t xml:space="preserve"> </w:t>
      </w:r>
      <w:r w:rsidR="00EC31D6" w:rsidRPr="000F36DE">
        <w:rPr>
          <w:sz w:val="27"/>
          <w:szCs w:val="27"/>
        </w:rPr>
        <w:t>п</w:t>
      </w:r>
      <w:r w:rsidRPr="000F36DE">
        <w:rPr>
          <w:sz w:val="27"/>
          <w:szCs w:val="27"/>
        </w:rPr>
        <w:t xml:space="preserve">ровести самостоятельный анализ нарушений, перечисленных в </w:t>
      </w:r>
      <w:r w:rsidR="00A050BE" w:rsidRPr="000F36DE">
        <w:rPr>
          <w:sz w:val="27"/>
          <w:szCs w:val="27"/>
        </w:rPr>
        <w:t>настоящем письме</w:t>
      </w:r>
      <w:r w:rsidR="007C3258" w:rsidRPr="000F36DE">
        <w:rPr>
          <w:sz w:val="27"/>
          <w:szCs w:val="27"/>
        </w:rPr>
        <w:t>,</w:t>
      </w:r>
      <w:r w:rsidR="00142DDA" w:rsidRPr="000F36DE">
        <w:rPr>
          <w:sz w:val="27"/>
          <w:szCs w:val="27"/>
        </w:rPr>
        <w:t xml:space="preserve"> </w:t>
      </w:r>
      <w:r w:rsidR="00374DB9" w:rsidRPr="000F36DE">
        <w:rPr>
          <w:sz w:val="27"/>
          <w:szCs w:val="27"/>
        </w:rPr>
        <w:t>исключить в дальнейшей работе причины и условия, способствующие совершению аналогичных нарушений</w:t>
      </w:r>
      <w:r w:rsidR="006C4AC8">
        <w:rPr>
          <w:sz w:val="27"/>
          <w:szCs w:val="27"/>
        </w:rPr>
        <w:t>, обеспечить соответствие локальных нормативных актов учреждения требованиям действующего законодательства, поставить на контроль ситуации, обозначенные в настоящем анализе</w:t>
      </w:r>
      <w:r w:rsidR="003A3EC3" w:rsidRPr="000F36DE">
        <w:rPr>
          <w:sz w:val="27"/>
          <w:szCs w:val="27"/>
        </w:rPr>
        <w:t>.</w:t>
      </w:r>
    </w:p>
    <w:p w:rsidR="002D4943" w:rsidRPr="000F36DE" w:rsidRDefault="002D4943" w:rsidP="005C105A">
      <w:pPr>
        <w:tabs>
          <w:tab w:val="left" w:pos="0"/>
        </w:tabs>
        <w:spacing w:line="216" w:lineRule="auto"/>
        <w:ind w:right="-1" w:firstLine="709"/>
        <w:jc w:val="both"/>
        <w:rPr>
          <w:sz w:val="27"/>
          <w:szCs w:val="27"/>
        </w:rPr>
      </w:pPr>
      <w:r>
        <w:rPr>
          <w:sz w:val="27"/>
          <w:szCs w:val="27"/>
        </w:rPr>
        <w:t>Приложение на 1 л. в 1 экз.</w:t>
      </w:r>
    </w:p>
    <w:p w:rsidR="00374DB9" w:rsidRPr="009D329C" w:rsidRDefault="00374DB9" w:rsidP="005C105A">
      <w:pPr>
        <w:tabs>
          <w:tab w:val="left" w:pos="0"/>
        </w:tabs>
        <w:spacing w:after="1" w:line="216" w:lineRule="auto"/>
        <w:ind w:right="-1" w:firstLine="709"/>
        <w:jc w:val="both"/>
        <w:rPr>
          <w:sz w:val="27"/>
          <w:szCs w:val="27"/>
        </w:rPr>
      </w:pPr>
    </w:p>
    <w:p w:rsidR="002D4943" w:rsidRDefault="002D4943" w:rsidP="005C105A">
      <w:pPr>
        <w:tabs>
          <w:tab w:val="left" w:pos="0"/>
        </w:tabs>
        <w:spacing w:after="1" w:line="216" w:lineRule="auto"/>
        <w:ind w:right="-1"/>
        <w:jc w:val="both"/>
        <w:rPr>
          <w:sz w:val="27"/>
          <w:szCs w:val="27"/>
        </w:rPr>
      </w:pPr>
    </w:p>
    <w:p w:rsidR="00706473" w:rsidRDefault="00706473" w:rsidP="005C105A">
      <w:pPr>
        <w:tabs>
          <w:tab w:val="left" w:pos="0"/>
        </w:tabs>
        <w:spacing w:after="1" w:line="216" w:lineRule="auto"/>
        <w:ind w:right="-1"/>
        <w:jc w:val="both"/>
        <w:rPr>
          <w:sz w:val="27"/>
          <w:szCs w:val="27"/>
        </w:rPr>
      </w:pPr>
      <w:proofErr w:type="gramStart"/>
      <w:r>
        <w:rPr>
          <w:sz w:val="27"/>
          <w:szCs w:val="27"/>
        </w:rPr>
        <w:t>Исполняющий</w:t>
      </w:r>
      <w:proofErr w:type="gramEnd"/>
      <w:r>
        <w:rPr>
          <w:sz w:val="27"/>
          <w:szCs w:val="27"/>
        </w:rPr>
        <w:t xml:space="preserve"> обязанности</w:t>
      </w:r>
    </w:p>
    <w:p w:rsidR="00482104" w:rsidRPr="009D329C" w:rsidRDefault="00706473" w:rsidP="005C105A">
      <w:pPr>
        <w:tabs>
          <w:tab w:val="left" w:pos="0"/>
        </w:tabs>
        <w:spacing w:after="1" w:line="216" w:lineRule="auto"/>
        <w:ind w:right="-1"/>
        <w:jc w:val="both"/>
        <w:rPr>
          <w:sz w:val="27"/>
          <w:szCs w:val="27"/>
        </w:rPr>
      </w:pPr>
      <w:r>
        <w:rPr>
          <w:sz w:val="27"/>
          <w:szCs w:val="27"/>
        </w:rPr>
        <w:t>р</w:t>
      </w:r>
      <w:r w:rsidR="00FB419A" w:rsidRPr="009D329C">
        <w:rPr>
          <w:sz w:val="27"/>
          <w:szCs w:val="27"/>
        </w:rPr>
        <w:t>уководител</w:t>
      </w:r>
      <w:r>
        <w:rPr>
          <w:sz w:val="27"/>
          <w:szCs w:val="27"/>
        </w:rPr>
        <w:t>я</w:t>
      </w:r>
      <w:r w:rsidR="00FB419A" w:rsidRPr="009D329C">
        <w:rPr>
          <w:sz w:val="27"/>
          <w:szCs w:val="27"/>
        </w:rPr>
        <w:t xml:space="preserve"> </w:t>
      </w:r>
      <w:r w:rsidR="006F6225" w:rsidRPr="009D329C">
        <w:rPr>
          <w:sz w:val="27"/>
          <w:szCs w:val="27"/>
        </w:rPr>
        <w:t>главного</w:t>
      </w:r>
    </w:p>
    <w:p w:rsidR="00581F1B" w:rsidRPr="009D329C" w:rsidRDefault="00482104" w:rsidP="005C105A">
      <w:pPr>
        <w:tabs>
          <w:tab w:val="left" w:pos="0"/>
        </w:tabs>
        <w:spacing w:after="1" w:line="216" w:lineRule="auto"/>
        <w:ind w:right="-1"/>
        <w:jc w:val="both"/>
        <w:rPr>
          <w:sz w:val="27"/>
          <w:szCs w:val="27"/>
        </w:rPr>
      </w:pPr>
      <w:r w:rsidRPr="009D329C">
        <w:rPr>
          <w:sz w:val="27"/>
          <w:szCs w:val="27"/>
        </w:rPr>
        <w:t>у</w:t>
      </w:r>
      <w:r w:rsidR="00FB419A" w:rsidRPr="009D329C">
        <w:rPr>
          <w:sz w:val="27"/>
          <w:szCs w:val="27"/>
        </w:rPr>
        <w:t>правления образования</w:t>
      </w:r>
      <w:r w:rsidR="00FB419A" w:rsidRPr="009D329C">
        <w:rPr>
          <w:sz w:val="27"/>
          <w:szCs w:val="27"/>
        </w:rPr>
        <w:tab/>
      </w:r>
      <w:r w:rsidR="00FB419A" w:rsidRPr="009D329C">
        <w:rPr>
          <w:sz w:val="27"/>
          <w:szCs w:val="27"/>
        </w:rPr>
        <w:tab/>
      </w:r>
      <w:r w:rsidR="00FB419A" w:rsidRPr="009D329C">
        <w:rPr>
          <w:sz w:val="27"/>
          <w:szCs w:val="27"/>
        </w:rPr>
        <w:tab/>
      </w:r>
      <w:r w:rsidR="00FB419A" w:rsidRPr="009D329C">
        <w:rPr>
          <w:sz w:val="27"/>
          <w:szCs w:val="27"/>
        </w:rPr>
        <w:tab/>
      </w:r>
      <w:r w:rsidRPr="009D329C">
        <w:rPr>
          <w:sz w:val="27"/>
          <w:szCs w:val="27"/>
        </w:rPr>
        <w:t xml:space="preserve">         </w:t>
      </w:r>
      <w:r w:rsidR="006F6225" w:rsidRPr="009D329C">
        <w:rPr>
          <w:sz w:val="27"/>
          <w:szCs w:val="27"/>
        </w:rPr>
        <w:t xml:space="preserve">                      </w:t>
      </w:r>
      <w:r w:rsidRPr="009D329C">
        <w:rPr>
          <w:sz w:val="27"/>
          <w:szCs w:val="27"/>
        </w:rPr>
        <w:t xml:space="preserve">   </w:t>
      </w:r>
      <w:r w:rsidR="00801684">
        <w:rPr>
          <w:sz w:val="27"/>
          <w:szCs w:val="27"/>
        </w:rPr>
        <w:t xml:space="preserve">      </w:t>
      </w:r>
      <w:r w:rsidRPr="009D329C">
        <w:rPr>
          <w:sz w:val="27"/>
          <w:szCs w:val="27"/>
        </w:rPr>
        <w:t xml:space="preserve">  </w:t>
      </w:r>
      <w:r w:rsidR="00971920" w:rsidRPr="009D329C">
        <w:rPr>
          <w:sz w:val="27"/>
          <w:szCs w:val="27"/>
        </w:rPr>
        <w:t xml:space="preserve"> </w:t>
      </w:r>
      <w:r w:rsidR="00EA3533">
        <w:rPr>
          <w:sz w:val="27"/>
          <w:szCs w:val="27"/>
        </w:rPr>
        <w:t>М.А. Аксенова</w:t>
      </w:r>
      <w:r w:rsidR="00971920" w:rsidRPr="009D329C">
        <w:rPr>
          <w:sz w:val="27"/>
          <w:szCs w:val="27"/>
        </w:rPr>
        <w:t xml:space="preserve"> </w:t>
      </w:r>
    </w:p>
    <w:p w:rsidR="009D7C5E" w:rsidRDefault="009D7C5E" w:rsidP="005C105A">
      <w:pPr>
        <w:tabs>
          <w:tab w:val="left" w:pos="567"/>
        </w:tabs>
        <w:spacing w:after="1" w:line="216" w:lineRule="auto"/>
        <w:ind w:right="-1"/>
        <w:jc w:val="both"/>
        <w:rPr>
          <w:sz w:val="27"/>
          <w:szCs w:val="27"/>
        </w:rPr>
      </w:pPr>
    </w:p>
    <w:p w:rsidR="00E161BF" w:rsidRDefault="00EA3533" w:rsidP="005C105A">
      <w:pPr>
        <w:tabs>
          <w:tab w:val="left" w:pos="567"/>
        </w:tabs>
        <w:spacing w:after="1" w:line="216" w:lineRule="auto"/>
        <w:ind w:right="-1"/>
        <w:jc w:val="both"/>
        <w:rPr>
          <w:sz w:val="16"/>
          <w:szCs w:val="16"/>
        </w:rPr>
      </w:pPr>
      <w:r>
        <w:rPr>
          <w:sz w:val="16"/>
          <w:szCs w:val="16"/>
        </w:rPr>
        <w:t>Плеханова Елена Владимировна, 263-81-53</w:t>
      </w:r>
      <w:r w:rsidR="00E161BF">
        <w:rPr>
          <w:sz w:val="16"/>
          <w:szCs w:val="16"/>
        </w:rPr>
        <w:t>,</w:t>
      </w:r>
    </w:p>
    <w:p w:rsidR="009D7C5E" w:rsidRDefault="00A050BE" w:rsidP="005C105A">
      <w:pPr>
        <w:tabs>
          <w:tab w:val="left" w:pos="567"/>
        </w:tabs>
        <w:spacing w:after="1" w:line="216" w:lineRule="auto"/>
        <w:ind w:right="-1"/>
        <w:jc w:val="both"/>
        <w:rPr>
          <w:sz w:val="16"/>
          <w:szCs w:val="16"/>
        </w:rPr>
      </w:pPr>
      <w:r w:rsidRPr="00A050BE">
        <w:rPr>
          <w:sz w:val="16"/>
          <w:szCs w:val="16"/>
        </w:rPr>
        <w:t>Черкашина Людмила Сергеевна</w:t>
      </w:r>
      <w:r w:rsidR="00581F1B" w:rsidRPr="00A050BE">
        <w:rPr>
          <w:sz w:val="16"/>
          <w:szCs w:val="16"/>
        </w:rPr>
        <w:t>, 2</w:t>
      </w:r>
      <w:r w:rsidRPr="00A050BE">
        <w:rPr>
          <w:sz w:val="16"/>
          <w:szCs w:val="16"/>
        </w:rPr>
        <w:t>63-81-41</w:t>
      </w: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sectPr w:rsidR="001F33DE" w:rsidSect="00EA4043">
          <w:pgSz w:w="11906" w:h="16838"/>
          <w:pgMar w:top="284" w:right="566" w:bottom="426" w:left="1276" w:header="709" w:footer="709" w:gutter="0"/>
          <w:cols w:space="708"/>
          <w:titlePg/>
          <w:docGrid w:linePitch="360"/>
        </w:sectPr>
      </w:pPr>
    </w:p>
    <w:p w:rsidR="001F33DE" w:rsidRPr="003C164F" w:rsidRDefault="001F33DE" w:rsidP="001F33DE">
      <w:pPr>
        <w:pStyle w:val="af6"/>
        <w:rPr>
          <w:sz w:val="20"/>
        </w:rPr>
      </w:pPr>
      <w:r w:rsidRPr="003C164F">
        <w:rPr>
          <w:sz w:val="20"/>
        </w:rPr>
        <w:lastRenderedPageBreak/>
        <w:t>АНАЛИЗ</w:t>
      </w:r>
    </w:p>
    <w:p w:rsidR="001F33DE" w:rsidRDefault="001F33DE" w:rsidP="001F33DE">
      <w:pPr>
        <w:ind w:firstLine="720"/>
        <w:rPr>
          <w:sz w:val="22"/>
          <w:szCs w:val="22"/>
        </w:rPr>
      </w:pPr>
      <w:r>
        <w:rPr>
          <w:sz w:val="22"/>
          <w:szCs w:val="22"/>
        </w:rPr>
        <w:t>Обращений органов прокуратуры, правоохранительных, надзорных и контролирующих органов, рассмотренных подведомственными учреждениями главного управления города Красноярска за 3 квартал 2021 года</w:t>
      </w:r>
    </w:p>
    <w:p w:rsidR="001F33DE" w:rsidRDefault="001F33DE" w:rsidP="001F33DE">
      <w:pPr>
        <w:ind w:firstLine="720"/>
        <w:rPr>
          <w:sz w:val="22"/>
          <w:szCs w:val="22"/>
        </w:rPr>
      </w:pPr>
    </w:p>
    <w:p w:rsidR="001F33DE" w:rsidRPr="00734BF5" w:rsidRDefault="001F33DE" w:rsidP="001F33DE">
      <w:pPr>
        <w:ind w:firstLine="720"/>
        <w:rPr>
          <w:sz w:val="22"/>
          <w:szCs w:val="22"/>
        </w:rPr>
      </w:pPr>
    </w:p>
    <w:tbl>
      <w:tblP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1560"/>
        <w:gridCol w:w="1417"/>
        <w:gridCol w:w="1559"/>
        <w:gridCol w:w="1418"/>
        <w:gridCol w:w="1417"/>
        <w:gridCol w:w="1418"/>
        <w:gridCol w:w="2835"/>
        <w:gridCol w:w="1134"/>
      </w:tblGrid>
      <w:tr w:rsidR="001F33DE" w:rsidRPr="00FA05D0" w:rsidTr="001F33DE">
        <w:trPr>
          <w:trHeight w:val="768"/>
        </w:trPr>
        <w:tc>
          <w:tcPr>
            <w:tcW w:w="709"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ind w:left="-426" w:firstLine="426"/>
              <w:rPr>
                <w:b/>
                <w:sz w:val="22"/>
                <w:szCs w:val="22"/>
              </w:rPr>
            </w:pPr>
            <w:r w:rsidRPr="00FA05D0">
              <w:rPr>
                <w:b/>
                <w:sz w:val="22"/>
                <w:szCs w:val="22"/>
              </w:rPr>
              <w:t>№</w:t>
            </w:r>
          </w:p>
          <w:p w:rsidR="001F33DE" w:rsidRPr="00FA05D0" w:rsidRDefault="001F33DE" w:rsidP="00415556">
            <w:pPr>
              <w:ind w:left="-426" w:firstLine="426"/>
              <w:rPr>
                <w:b/>
                <w:sz w:val="22"/>
                <w:szCs w:val="22"/>
              </w:rPr>
            </w:pPr>
            <w:proofErr w:type="gramStart"/>
            <w:r w:rsidRPr="00FA05D0">
              <w:rPr>
                <w:b/>
                <w:sz w:val="22"/>
                <w:szCs w:val="22"/>
              </w:rPr>
              <w:t>п</w:t>
            </w:r>
            <w:proofErr w:type="gramEnd"/>
            <w:r w:rsidRPr="00FA05D0">
              <w:rPr>
                <w:b/>
                <w:sz w:val="22"/>
                <w:szCs w:val="22"/>
              </w:rPr>
              <w:t>/п</w:t>
            </w:r>
          </w:p>
        </w:tc>
        <w:tc>
          <w:tcPr>
            <w:tcW w:w="2693"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Виды обращений,</w:t>
            </w:r>
          </w:p>
          <w:p w:rsidR="001F33DE" w:rsidRPr="00FA05D0" w:rsidRDefault="001F33DE" w:rsidP="00415556">
            <w:pPr>
              <w:rPr>
                <w:b/>
                <w:sz w:val="22"/>
                <w:szCs w:val="22"/>
              </w:rPr>
            </w:pPr>
            <w:r w:rsidRPr="00FA05D0">
              <w:rPr>
                <w:b/>
                <w:sz w:val="22"/>
                <w:szCs w:val="22"/>
              </w:rPr>
              <w:t>результаты их</w:t>
            </w:r>
          </w:p>
          <w:p w:rsidR="001F33DE" w:rsidRPr="00FA05D0" w:rsidRDefault="001F33DE" w:rsidP="00415556">
            <w:pPr>
              <w:rPr>
                <w:b/>
                <w:sz w:val="22"/>
                <w:szCs w:val="22"/>
              </w:rPr>
            </w:pPr>
            <w:r w:rsidRPr="00FA05D0">
              <w:rPr>
                <w:b/>
                <w:sz w:val="22"/>
                <w:szCs w:val="22"/>
              </w:rPr>
              <w:t>рассмотрения</w:t>
            </w:r>
          </w:p>
        </w:tc>
        <w:tc>
          <w:tcPr>
            <w:tcW w:w="1560"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От органов</w:t>
            </w:r>
          </w:p>
          <w:p w:rsidR="001F33DE" w:rsidRPr="00FA05D0" w:rsidRDefault="001F33DE" w:rsidP="00415556">
            <w:pPr>
              <w:rPr>
                <w:b/>
                <w:sz w:val="22"/>
                <w:szCs w:val="22"/>
              </w:rPr>
            </w:pPr>
            <w:r w:rsidRPr="00FA05D0">
              <w:rPr>
                <w:b/>
                <w:sz w:val="22"/>
                <w:szCs w:val="22"/>
              </w:rPr>
              <w:t>прокуратуры</w:t>
            </w:r>
          </w:p>
        </w:tc>
        <w:tc>
          <w:tcPr>
            <w:tcW w:w="1417"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От органов</w:t>
            </w:r>
          </w:p>
          <w:p w:rsidR="001F33DE" w:rsidRPr="00FA05D0" w:rsidRDefault="001F33DE" w:rsidP="00415556">
            <w:pPr>
              <w:rPr>
                <w:b/>
                <w:sz w:val="22"/>
                <w:szCs w:val="22"/>
              </w:rPr>
            </w:pPr>
            <w:r w:rsidRPr="00FA05D0">
              <w:rPr>
                <w:b/>
                <w:sz w:val="22"/>
                <w:szCs w:val="22"/>
              </w:rPr>
              <w:t>ФСБ</w:t>
            </w:r>
          </w:p>
        </w:tc>
        <w:tc>
          <w:tcPr>
            <w:tcW w:w="1559" w:type="dxa"/>
          </w:tcPr>
          <w:p w:rsidR="001F33DE" w:rsidRPr="00FA05D0" w:rsidRDefault="001F33DE" w:rsidP="00415556">
            <w:pPr>
              <w:rPr>
                <w:b/>
                <w:sz w:val="22"/>
                <w:szCs w:val="22"/>
              </w:rPr>
            </w:pPr>
            <w:r w:rsidRPr="00FA05D0">
              <w:rPr>
                <w:b/>
                <w:sz w:val="22"/>
                <w:szCs w:val="22"/>
              </w:rPr>
              <w:t>От органов</w:t>
            </w:r>
          </w:p>
          <w:p w:rsidR="001F33DE" w:rsidRPr="00FA05D0" w:rsidRDefault="001F33DE" w:rsidP="00415556">
            <w:pPr>
              <w:rPr>
                <w:b/>
                <w:sz w:val="22"/>
                <w:szCs w:val="22"/>
              </w:rPr>
            </w:pPr>
            <w:r w:rsidRPr="00FA05D0">
              <w:rPr>
                <w:b/>
                <w:sz w:val="22"/>
                <w:szCs w:val="22"/>
              </w:rPr>
              <w:t>МВД</w:t>
            </w:r>
          </w:p>
        </w:tc>
        <w:tc>
          <w:tcPr>
            <w:tcW w:w="1418" w:type="dxa"/>
          </w:tcPr>
          <w:p w:rsidR="001F33DE" w:rsidRPr="00FA05D0" w:rsidRDefault="001F33DE" w:rsidP="00415556">
            <w:pPr>
              <w:rPr>
                <w:b/>
                <w:sz w:val="22"/>
                <w:szCs w:val="22"/>
              </w:rPr>
            </w:pPr>
            <w:r w:rsidRPr="00FA05D0">
              <w:rPr>
                <w:b/>
                <w:sz w:val="22"/>
                <w:szCs w:val="22"/>
              </w:rPr>
              <w:t xml:space="preserve">От </w:t>
            </w:r>
            <w:proofErr w:type="spellStart"/>
            <w:r w:rsidRPr="00FA05D0">
              <w:rPr>
                <w:b/>
                <w:sz w:val="22"/>
                <w:szCs w:val="22"/>
              </w:rPr>
              <w:t>следст</w:t>
            </w:r>
            <w:proofErr w:type="spellEnd"/>
            <w:r w:rsidRPr="00FA05D0">
              <w:rPr>
                <w:b/>
                <w:sz w:val="22"/>
                <w:szCs w:val="22"/>
              </w:rPr>
              <w:t>-</w:t>
            </w:r>
          </w:p>
          <w:p w:rsidR="001F33DE" w:rsidRPr="00FA05D0" w:rsidRDefault="001F33DE" w:rsidP="00415556">
            <w:pPr>
              <w:rPr>
                <w:b/>
                <w:sz w:val="22"/>
                <w:szCs w:val="22"/>
              </w:rPr>
            </w:pPr>
            <w:r w:rsidRPr="00FA05D0">
              <w:rPr>
                <w:b/>
                <w:sz w:val="22"/>
                <w:szCs w:val="22"/>
              </w:rPr>
              <w:t>венных</w:t>
            </w:r>
          </w:p>
          <w:p w:rsidR="001F33DE" w:rsidRPr="00FA05D0" w:rsidRDefault="001F33DE" w:rsidP="00415556">
            <w:pPr>
              <w:rPr>
                <w:b/>
                <w:sz w:val="22"/>
                <w:szCs w:val="22"/>
              </w:rPr>
            </w:pPr>
            <w:r w:rsidRPr="00FA05D0">
              <w:rPr>
                <w:b/>
                <w:sz w:val="22"/>
                <w:szCs w:val="22"/>
              </w:rPr>
              <w:t>органов</w:t>
            </w:r>
          </w:p>
        </w:tc>
        <w:tc>
          <w:tcPr>
            <w:tcW w:w="1417" w:type="dxa"/>
          </w:tcPr>
          <w:p w:rsidR="001F33DE" w:rsidRPr="00FA05D0" w:rsidRDefault="001F33DE" w:rsidP="00415556">
            <w:pPr>
              <w:rPr>
                <w:b/>
                <w:sz w:val="22"/>
                <w:szCs w:val="22"/>
              </w:rPr>
            </w:pPr>
            <w:r w:rsidRPr="00FA05D0">
              <w:rPr>
                <w:b/>
                <w:sz w:val="22"/>
                <w:szCs w:val="22"/>
              </w:rPr>
              <w:t>От судебных</w:t>
            </w:r>
          </w:p>
          <w:p w:rsidR="001F33DE" w:rsidRPr="00FA05D0" w:rsidRDefault="001F33DE" w:rsidP="00415556">
            <w:pPr>
              <w:rPr>
                <w:b/>
                <w:sz w:val="22"/>
                <w:szCs w:val="22"/>
              </w:rPr>
            </w:pPr>
            <w:r w:rsidRPr="00FA05D0">
              <w:rPr>
                <w:b/>
                <w:sz w:val="22"/>
                <w:szCs w:val="22"/>
              </w:rPr>
              <w:t>органов</w:t>
            </w:r>
          </w:p>
        </w:tc>
        <w:tc>
          <w:tcPr>
            <w:tcW w:w="1418" w:type="dxa"/>
          </w:tcPr>
          <w:p w:rsidR="001F33DE" w:rsidRPr="00FA05D0" w:rsidRDefault="001F33DE" w:rsidP="00415556">
            <w:pPr>
              <w:rPr>
                <w:b/>
                <w:sz w:val="22"/>
                <w:szCs w:val="22"/>
              </w:rPr>
            </w:pPr>
            <w:r w:rsidRPr="00FA05D0">
              <w:rPr>
                <w:b/>
                <w:sz w:val="22"/>
                <w:szCs w:val="22"/>
              </w:rPr>
              <w:t>От службы</w:t>
            </w:r>
          </w:p>
          <w:p w:rsidR="001F33DE" w:rsidRPr="00FA05D0" w:rsidRDefault="001F33DE" w:rsidP="00415556">
            <w:pPr>
              <w:rPr>
                <w:b/>
                <w:sz w:val="22"/>
                <w:szCs w:val="22"/>
              </w:rPr>
            </w:pPr>
            <w:r w:rsidRPr="00FA05D0">
              <w:rPr>
                <w:b/>
                <w:sz w:val="22"/>
                <w:szCs w:val="22"/>
              </w:rPr>
              <w:t>судебных</w:t>
            </w:r>
          </w:p>
          <w:p w:rsidR="001F33DE" w:rsidRPr="00FA05D0" w:rsidRDefault="001F33DE" w:rsidP="00415556">
            <w:pPr>
              <w:rPr>
                <w:b/>
                <w:sz w:val="22"/>
                <w:szCs w:val="22"/>
              </w:rPr>
            </w:pPr>
            <w:r w:rsidRPr="00FA05D0">
              <w:rPr>
                <w:b/>
                <w:sz w:val="22"/>
                <w:szCs w:val="22"/>
              </w:rPr>
              <w:t>приставов</w:t>
            </w:r>
          </w:p>
        </w:tc>
        <w:tc>
          <w:tcPr>
            <w:tcW w:w="2835" w:type="dxa"/>
          </w:tcPr>
          <w:p w:rsidR="001F33DE" w:rsidRPr="00FA05D0" w:rsidRDefault="001F33DE" w:rsidP="00415556">
            <w:pPr>
              <w:jc w:val="both"/>
              <w:rPr>
                <w:b/>
                <w:sz w:val="22"/>
                <w:szCs w:val="22"/>
              </w:rPr>
            </w:pPr>
            <w:r w:rsidRPr="00FA05D0">
              <w:rPr>
                <w:b/>
                <w:sz w:val="22"/>
                <w:szCs w:val="22"/>
              </w:rPr>
              <w:t xml:space="preserve">От иных надзорных и </w:t>
            </w:r>
            <w:proofErr w:type="spellStart"/>
            <w:r w:rsidRPr="00FA05D0">
              <w:rPr>
                <w:b/>
                <w:sz w:val="22"/>
                <w:szCs w:val="22"/>
              </w:rPr>
              <w:t>контролир</w:t>
            </w:r>
            <w:proofErr w:type="spellEnd"/>
            <w:r w:rsidRPr="00FA05D0">
              <w:rPr>
                <w:b/>
                <w:sz w:val="22"/>
                <w:szCs w:val="22"/>
              </w:rPr>
              <w:t xml:space="preserve">. органов (МЧС, </w:t>
            </w:r>
            <w:proofErr w:type="spellStart"/>
            <w:r w:rsidRPr="00FA05D0">
              <w:rPr>
                <w:b/>
                <w:sz w:val="22"/>
                <w:szCs w:val="22"/>
              </w:rPr>
              <w:t>антимоноп</w:t>
            </w:r>
            <w:proofErr w:type="gramStart"/>
            <w:r w:rsidRPr="00FA05D0">
              <w:rPr>
                <w:b/>
                <w:sz w:val="22"/>
                <w:szCs w:val="22"/>
              </w:rPr>
              <w:t>.с</w:t>
            </w:r>
            <w:proofErr w:type="gramEnd"/>
            <w:r w:rsidRPr="00FA05D0">
              <w:rPr>
                <w:b/>
                <w:sz w:val="22"/>
                <w:szCs w:val="22"/>
              </w:rPr>
              <w:t>лужба</w:t>
            </w:r>
            <w:proofErr w:type="spellEnd"/>
            <w:r w:rsidRPr="00FA05D0">
              <w:rPr>
                <w:b/>
                <w:sz w:val="22"/>
                <w:szCs w:val="22"/>
              </w:rPr>
              <w:t xml:space="preserve">, </w:t>
            </w:r>
            <w:proofErr w:type="spellStart"/>
            <w:r w:rsidRPr="00FA05D0">
              <w:rPr>
                <w:b/>
                <w:sz w:val="22"/>
                <w:szCs w:val="22"/>
              </w:rPr>
              <w:t>Р</w:t>
            </w:r>
            <w:r>
              <w:rPr>
                <w:b/>
                <w:sz w:val="22"/>
                <w:szCs w:val="22"/>
              </w:rPr>
              <w:t>оспотребнадзор,</w:t>
            </w:r>
            <w:r w:rsidRPr="00FA05D0">
              <w:rPr>
                <w:b/>
                <w:sz w:val="22"/>
                <w:szCs w:val="22"/>
              </w:rPr>
              <w:t>Госпожнадзор</w:t>
            </w:r>
            <w:proofErr w:type="spellEnd"/>
            <w:r w:rsidRPr="00FA05D0">
              <w:rPr>
                <w:b/>
                <w:sz w:val="22"/>
                <w:szCs w:val="22"/>
              </w:rPr>
              <w:t xml:space="preserve"> и др.)</w:t>
            </w:r>
          </w:p>
        </w:tc>
        <w:tc>
          <w:tcPr>
            <w:tcW w:w="1134" w:type="dxa"/>
          </w:tcPr>
          <w:p w:rsidR="001F33DE" w:rsidRPr="00FA05D0" w:rsidRDefault="001F33DE" w:rsidP="00415556">
            <w:pPr>
              <w:jc w:val="both"/>
              <w:rPr>
                <w:b/>
                <w:sz w:val="22"/>
                <w:szCs w:val="22"/>
              </w:rPr>
            </w:pPr>
            <w:r>
              <w:rPr>
                <w:b/>
                <w:sz w:val="22"/>
                <w:szCs w:val="22"/>
              </w:rPr>
              <w:t>ИТОГО</w:t>
            </w:r>
          </w:p>
        </w:tc>
        <w:bookmarkStart w:id="0" w:name="_GoBack"/>
        <w:bookmarkEnd w:id="0"/>
      </w:tr>
      <w:tr w:rsidR="001F33DE" w:rsidRPr="00B74D2A" w:rsidTr="001F33DE">
        <w:tc>
          <w:tcPr>
            <w:tcW w:w="709"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 xml:space="preserve">1. </w:t>
            </w:r>
          </w:p>
        </w:tc>
        <w:tc>
          <w:tcPr>
            <w:tcW w:w="2693"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Протесты</w:t>
            </w:r>
          </w:p>
        </w:tc>
        <w:tc>
          <w:tcPr>
            <w:tcW w:w="1560" w:type="dxa"/>
            <w:tcBorders>
              <w:top w:val="single" w:sz="4" w:space="0" w:color="auto"/>
              <w:left w:val="single" w:sz="4" w:space="0" w:color="auto"/>
              <w:bottom w:val="single" w:sz="4" w:space="0" w:color="auto"/>
              <w:right w:val="single" w:sz="4" w:space="0" w:color="auto"/>
            </w:tcBorders>
          </w:tcPr>
          <w:p w:rsidR="001F33DE" w:rsidRPr="00B9642E" w:rsidRDefault="001F33DE" w:rsidP="00415556">
            <w:pPr>
              <w:rPr>
                <w:b/>
              </w:rPr>
            </w:pPr>
            <w:r>
              <w:rPr>
                <w:b/>
              </w:rPr>
              <w:t>109</w:t>
            </w:r>
          </w:p>
        </w:tc>
        <w:tc>
          <w:tcPr>
            <w:tcW w:w="1417" w:type="dxa"/>
            <w:tcBorders>
              <w:top w:val="single" w:sz="4" w:space="0" w:color="auto"/>
              <w:left w:val="single" w:sz="4" w:space="0" w:color="auto"/>
              <w:bottom w:val="single" w:sz="4" w:space="0" w:color="auto"/>
              <w:right w:val="single" w:sz="4" w:space="0" w:color="auto"/>
            </w:tcBorders>
          </w:tcPr>
          <w:p w:rsidR="001F33DE" w:rsidRPr="00FA05D0" w:rsidRDefault="001F33DE" w:rsidP="00415556"/>
        </w:tc>
        <w:tc>
          <w:tcPr>
            <w:tcW w:w="1559" w:type="dxa"/>
          </w:tcPr>
          <w:p w:rsidR="001F33DE" w:rsidRPr="00FA05D0" w:rsidRDefault="001F33DE" w:rsidP="00415556"/>
        </w:tc>
        <w:tc>
          <w:tcPr>
            <w:tcW w:w="1418" w:type="dxa"/>
          </w:tcPr>
          <w:p w:rsidR="001F33DE" w:rsidRPr="00B74D2A" w:rsidRDefault="001F33DE" w:rsidP="00415556"/>
        </w:tc>
        <w:tc>
          <w:tcPr>
            <w:tcW w:w="1417" w:type="dxa"/>
          </w:tcPr>
          <w:p w:rsidR="001F33DE" w:rsidRPr="00E97C73" w:rsidRDefault="001F33DE" w:rsidP="00415556">
            <w:pPr>
              <w:rPr>
                <w:b/>
              </w:rPr>
            </w:pPr>
          </w:p>
        </w:tc>
        <w:tc>
          <w:tcPr>
            <w:tcW w:w="1418" w:type="dxa"/>
          </w:tcPr>
          <w:p w:rsidR="001F33DE" w:rsidRPr="00B74D2A" w:rsidRDefault="001F33DE" w:rsidP="00415556"/>
        </w:tc>
        <w:tc>
          <w:tcPr>
            <w:tcW w:w="2835" w:type="dxa"/>
          </w:tcPr>
          <w:p w:rsidR="001F33DE" w:rsidRPr="00B74D2A" w:rsidRDefault="001F33DE" w:rsidP="00415556"/>
        </w:tc>
        <w:tc>
          <w:tcPr>
            <w:tcW w:w="1134" w:type="dxa"/>
          </w:tcPr>
          <w:p w:rsidR="001F33DE" w:rsidRPr="00D15233" w:rsidRDefault="001F33DE" w:rsidP="00415556">
            <w:pPr>
              <w:rPr>
                <w:b/>
              </w:rPr>
            </w:pPr>
            <w:r>
              <w:rPr>
                <w:b/>
              </w:rPr>
              <w:t>109</w:t>
            </w:r>
          </w:p>
        </w:tc>
      </w:tr>
      <w:tr w:rsidR="001F33DE" w:rsidRPr="007374D9" w:rsidTr="001F33DE">
        <w:tc>
          <w:tcPr>
            <w:tcW w:w="709"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Требования</w:t>
            </w:r>
          </w:p>
        </w:tc>
        <w:tc>
          <w:tcPr>
            <w:tcW w:w="1560" w:type="dxa"/>
            <w:tcBorders>
              <w:top w:val="single" w:sz="4" w:space="0" w:color="auto"/>
              <w:left w:val="single" w:sz="4" w:space="0" w:color="auto"/>
              <w:bottom w:val="single" w:sz="4" w:space="0" w:color="auto"/>
              <w:right w:val="single" w:sz="4" w:space="0" w:color="auto"/>
            </w:tcBorders>
          </w:tcPr>
          <w:p w:rsidR="001F33DE" w:rsidRPr="007374D9" w:rsidRDefault="001F33DE" w:rsidP="00415556">
            <w:pPr>
              <w:rPr>
                <w:b/>
              </w:rPr>
            </w:pPr>
            <w:r>
              <w:rPr>
                <w:b/>
              </w:rPr>
              <w:t>310</w:t>
            </w:r>
          </w:p>
        </w:tc>
        <w:tc>
          <w:tcPr>
            <w:tcW w:w="1417" w:type="dxa"/>
            <w:tcBorders>
              <w:top w:val="single" w:sz="4" w:space="0" w:color="auto"/>
              <w:left w:val="single" w:sz="4" w:space="0" w:color="auto"/>
              <w:bottom w:val="single" w:sz="4" w:space="0" w:color="auto"/>
              <w:right w:val="single" w:sz="4" w:space="0" w:color="auto"/>
            </w:tcBorders>
          </w:tcPr>
          <w:p w:rsidR="001F33DE" w:rsidRPr="007374D9" w:rsidRDefault="001F33DE" w:rsidP="00415556">
            <w:pPr>
              <w:rPr>
                <w:b/>
              </w:rPr>
            </w:pPr>
          </w:p>
        </w:tc>
        <w:tc>
          <w:tcPr>
            <w:tcW w:w="1559" w:type="dxa"/>
          </w:tcPr>
          <w:p w:rsidR="001F33DE" w:rsidRPr="007374D9" w:rsidRDefault="001F33DE" w:rsidP="00415556">
            <w:pPr>
              <w:rPr>
                <w:b/>
              </w:rPr>
            </w:pPr>
          </w:p>
        </w:tc>
        <w:tc>
          <w:tcPr>
            <w:tcW w:w="1418" w:type="dxa"/>
          </w:tcPr>
          <w:p w:rsidR="001F33DE" w:rsidRPr="007374D9" w:rsidRDefault="001F33DE" w:rsidP="00415556">
            <w:pPr>
              <w:rPr>
                <w:b/>
              </w:rPr>
            </w:pPr>
          </w:p>
        </w:tc>
        <w:tc>
          <w:tcPr>
            <w:tcW w:w="1417" w:type="dxa"/>
          </w:tcPr>
          <w:p w:rsidR="001F33DE" w:rsidRPr="00402EEA" w:rsidRDefault="001F33DE" w:rsidP="00415556"/>
        </w:tc>
        <w:tc>
          <w:tcPr>
            <w:tcW w:w="1418" w:type="dxa"/>
          </w:tcPr>
          <w:p w:rsidR="001F33DE" w:rsidRPr="00402EEA" w:rsidRDefault="001F33DE" w:rsidP="00415556">
            <w:pPr>
              <w:rPr>
                <w:b/>
              </w:rPr>
            </w:pPr>
            <w:r>
              <w:rPr>
                <w:b/>
              </w:rPr>
              <w:t>9</w:t>
            </w:r>
          </w:p>
        </w:tc>
        <w:tc>
          <w:tcPr>
            <w:tcW w:w="2835" w:type="dxa"/>
          </w:tcPr>
          <w:p w:rsidR="001F33DE" w:rsidRPr="007374D9" w:rsidRDefault="001F33DE" w:rsidP="00415556">
            <w:pPr>
              <w:rPr>
                <w:b/>
              </w:rPr>
            </w:pPr>
            <w:r>
              <w:rPr>
                <w:b/>
              </w:rPr>
              <w:t>7</w:t>
            </w:r>
          </w:p>
        </w:tc>
        <w:tc>
          <w:tcPr>
            <w:tcW w:w="1134" w:type="dxa"/>
          </w:tcPr>
          <w:p w:rsidR="001F33DE" w:rsidRPr="007374D9" w:rsidRDefault="001F33DE" w:rsidP="00415556">
            <w:pPr>
              <w:rPr>
                <w:b/>
              </w:rPr>
            </w:pPr>
            <w:r>
              <w:rPr>
                <w:b/>
              </w:rPr>
              <w:t>326</w:t>
            </w:r>
          </w:p>
        </w:tc>
      </w:tr>
      <w:tr w:rsidR="001F33DE" w:rsidRPr="00B74D2A" w:rsidTr="001F33DE">
        <w:tc>
          <w:tcPr>
            <w:tcW w:w="709"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Представления</w:t>
            </w:r>
          </w:p>
        </w:tc>
        <w:tc>
          <w:tcPr>
            <w:tcW w:w="1560" w:type="dxa"/>
            <w:tcBorders>
              <w:top w:val="single" w:sz="4" w:space="0" w:color="auto"/>
              <w:left w:val="single" w:sz="4" w:space="0" w:color="auto"/>
              <w:bottom w:val="single" w:sz="4" w:space="0" w:color="auto"/>
              <w:right w:val="single" w:sz="4" w:space="0" w:color="auto"/>
            </w:tcBorders>
          </w:tcPr>
          <w:p w:rsidR="001F33DE" w:rsidRPr="00B9642E" w:rsidRDefault="001F33DE" w:rsidP="00415556">
            <w:pPr>
              <w:rPr>
                <w:b/>
              </w:rPr>
            </w:pPr>
            <w:r>
              <w:t xml:space="preserve"> </w:t>
            </w:r>
            <w:r>
              <w:rPr>
                <w:b/>
              </w:rPr>
              <w:t>351</w:t>
            </w:r>
          </w:p>
        </w:tc>
        <w:tc>
          <w:tcPr>
            <w:tcW w:w="1417" w:type="dxa"/>
            <w:tcBorders>
              <w:top w:val="single" w:sz="4" w:space="0" w:color="auto"/>
              <w:left w:val="single" w:sz="4" w:space="0" w:color="auto"/>
              <w:bottom w:val="single" w:sz="4" w:space="0" w:color="auto"/>
              <w:right w:val="single" w:sz="4" w:space="0" w:color="auto"/>
            </w:tcBorders>
          </w:tcPr>
          <w:p w:rsidR="001F33DE" w:rsidRPr="00E97C73" w:rsidRDefault="001F33DE" w:rsidP="00415556">
            <w:pPr>
              <w:rPr>
                <w:b/>
              </w:rPr>
            </w:pPr>
            <w:r>
              <w:rPr>
                <w:b/>
              </w:rPr>
              <w:t>4</w:t>
            </w:r>
          </w:p>
        </w:tc>
        <w:tc>
          <w:tcPr>
            <w:tcW w:w="1559" w:type="dxa"/>
          </w:tcPr>
          <w:p w:rsidR="001F33DE" w:rsidRPr="00F607A4" w:rsidRDefault="001F33DE" w:rsidP="00415556">
            <w:pPr>
              <w:rPr>
                <w:b/>
              </w:rPr>
            </w:pPr>
            <w:r>
              <w:rPr>
                <w:b/>
              </w:rPr>
              <w:t>34</w:t>
            </w:r>
          </w:p>
        </w:tc>
        <w:tc>
          <w:tcPr>
            <w:tcW w:w="1418" w:type="dxa"/>
          </w:tcPr>
          <w:p w:rsidR="001F33DE" w:rsidRPr="00966F34" w:rsidRDefault="001F33DE" w:rsidP="00415556">
            <w:pPr>
              <w:rPr>
                <w:b/>
              </w:rPr>
            </w:pPr>
            <w:r w:rsidRPr="00966F34">
              <w:rPr>
                <w:b/>
              </w:rPr>
              <w:t>1</w:t>
            </w:r>
          </w:p>
        </w:tc>
        <w:tc>
          <w:tcPr>
            <w:tcW w:w="1417" w:type="dxa"/>
          </w:tcPr>
          <w:p w:rsidR="001F33DE" w:rsidRPr="00402EEA" w:rsidRDefault="001F33DE" w:rsidP="00415556">
            <w:pPr>
              <w:rPr>
                <w:b/>
              </w:rPr>
            </w:pPr>
            <w:r w:rsidRPr="00402EEA">
              <w:rPr>
                <w:b/>
              </w:rPr>
              <w:t>1</w:t>
            </w:r>
          </w:p>
        </w:tc>
        <w:tc>
          <w:tcPr>
            <w:tcW w:w="1418" w:type="dxa"/>
          </w:tcPr>
          <w:p w:rsidR="001F33DE" w:rsidRPr="00402EEA" w:rsidRDefault="001F33DE" w:rsidP="00415556">
            <w:pPr>
              <w:rPr>
                <w:b/>
              </w:rPr>
            </w:pPr>
          </w:p>
        </w:tc>
        <w:tc>
          <w:tcPr>
            <w:tcW w:w="2835" w:type="dxa"/>
          </w:tcPr>
          <w:p w:rsidR="001F33DE" w:rsidRPr="00D15233" w:rsidRDefault="001F33DE" w:rsidP="00415556">
            <w:pPr>
              <w:rPr>
                <w:b/>
              </w:rPr>
            </w:pPr>
            <w:r>
              <w:rPr>
                <w:b/>
              </w:rPr>
              <w:t>123</w:t>
            </w:r>
          </w:p>
        </w:tc>
        <w:tc>
          <w:tcPr>
            <w:tcW w:w="1134" w:type="dxa"/>
          </w:tcPr>
          <w:p w:rsidR="001F33DE" w:rsidRPr="00F607A4" w:rsidRDefault="001F33DE" w:rsidP="00415556">
            <w:pPr>
              <w:rPr>
                <w:b/>
              </w:rPr>
            </w:pPr>
            <w:r>
              <w:rPr>
                <w:b/>
              </w:rPr>
              <w:t>514</w:t>
            </w:r>
          </w:p>
        </w:tc>
      </w:tr>
      <w:tr w:rsidR="001F33DE" w:rsidRPr="00B74D2A" w:rsidTr="001F33DE">
        <w:tc>
          <w:tcPr>
            <w:tcW w:w="709"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Предписания</w:t>
            </w:r>
          </w:p>
        </w:tc>
        <w:tc>
          <w:tcPr>
            <w:tcW w:w="1560" w:type="dxa"/>
            <w:tcBorders>
              <w:top w:val="single" w:sz="4" w:space="0" w:color="auto"/>
              <w:left w:val="single" w:sz="4" w:space="0" w:color="auto"/>
              <w:bottom w:val="single" w:sz="4" w:space="0" w:color="auto"/>
              <w:right w:val="single" w:sz="4" w:space="0" w:color="auto"/>
            </w:tcBorders>
          </w:tcPr>
          <w:p w:rsidR="001F33DE" w:rsidRPr="00B9642E" w:rsidRDefault="001F33DE" w:rsidP="00415556">
            <w:pPr>
              <w:rPr>
                <w:b/>
              </w:rPr>
            </w:pPr>
          </w:p>
        </w:tc>
        <w:tc>
          <w:tcPr>
            <w:tcW w:w="1417" w:type="dxa"/>
            <w:tcBorders>
              <w:top w:val="single" w:sz="4" w:space="0" w:color="auto"/>
              <w:left w:val="single" w:sz="4" w:space="0" w:color="auto"/>
              <w:bottom w:val="single" w:sz="4" w:space="0" w:color="auto"/>
              <w:right w:val="single" w:sz="4" w:space="0" w:color="auto"/>
            </w:tcBorders>
          </w:tcPr>
          <w:p w:rsidR="001F33DE" w:rsidRPr="00B74D2A" w:rsidRDefault="001F33DE" w:rsidP="00415556"/>
        </w:tc>
        <w:tc>
          <w:tcPr>
            <w:tcW w:w="1559" w:type="dxa"/>
          </w:tcPr>
          <w:p w:rsidR="001F33DE" w:rsidRPr="00F607A4" w:rsidRDefault="001F33DE" w:rsidP="00415556">
            <w:pPr>
              <w:rPr>
                <w:b/>
              </w:rPr>
            </w:pPr>
          </w:p>
        </w:tc>
        <w:tc>
          <w:tcPr>
            <w:tcW w:w="1418" w:type="dxa"/>
          </w:tcPr>
          <w:p w:rsidR="001F33DE" w:rsidRPr="00B74D2A" w:rsidRDefault="001F33DE" w:rsidP="00415556"/>
        </w:tc>
        <w:tc>
          <w:tcPr>
            <w:tcW w:w="1417" w:type="dxa"/>
          </w:tcPr>
          <w:p w:rsidR="001F33DE" w:rsidRPr="00B74D2A" w:rsidRDefault="001F33DE" w:rsidP="00415556"/>
        </w:tc>
        <w:tc>
          <w:tcPr>
            <w:tcW w:w="1418" w:type="dxa"/>
          </w:tcPr>
          <w:p w:rsidR="001F33DE" w:rsidRPr="00B74D2A" w:rsidRDefault="001F33DE" w:rsidP="00415556"/>
        </w:tc>
        <w:tc>
          <w:tcPr>
            <w:tcW w:w="2835" w:type="dxa"/>
          </w:tcPr>
          <w:p w:rsidR="001F33DE" w:rsidRPr="00D15233" w:rsidRDefault="001F33DE" w:rsidP="00415556">
            <w:pPr>
              <w:rPr>
                <w:b/>
              </w:rPr>
            </w:pPr>
            <w:r>
              <w:rPr>
                <w:b/>
              </w:rPr>
              <w:t>147</w:t>
            </w:r>
          </w:p>
        </w:tc>
        <w:tc>
          <w:tcPr>
            <w:tcW w:w="1134" w:type="dxa"/>
          </w:tcPr>
          <w:p w:rsidR="001F33DE" w:rsidRPr="00F607A4" w:rsidRDefault="001F33DE" w:rsidP="00415556">
            <w:pPr>
              <w:rPr>
                <w:b/>
              </w:rPr>
            </w:pPr>
            <w:r>
              <w:rPr>
                <w:b/>
              </w:rPr>
              <w:t>147</w:t>
            </w:r>
          </w:p>
        </w:tc>
      </w:tr>
      <w:tr w:rsidR="001F33DE" w:rsidRPr="009240B1" w:rsidTr="001F33DE">
        <w:tc>
          <w:tcPr>
            <w:tcW w:w="709" w:type="dxa"/>
            <w:tcBorders>
              <w:top w:val="single" w:sz="4" w:space="0" w:color="auto"/>
              <w:left w:val="single" w:sz="4" w:space="0" w:color="auto"/>
              <w:bottom w:val="single" w:sz="4" w:space="0" w:color="auto"/>
              <w:right w:val="single" w:sz="4" w:space="0" w:color="auto"/>
            </w:tcBorders>
          </w:tcPr>
          <w:p w:rsidR="001F33DE" w:rsidRPr="009240B1" w:rsidRDefault="001F33DE" w:rsidP="00415556">
            <w:pPr>
              <w:rPr>
                <w:b/>
                <w:sz w:val="22"/>
                <w:szCs w:val="22"/>
              </w:rPr>
            </w:pPr>
            <w:r w:rsidRPr="009240B1">
              <w:rPr>
                <w:b/>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1F33DE" w:rsidRPr="009240B1" w:rsidRDefault="001F33DE" w:rsidP="00415556">
            <w:pPr>
              <w:rPr>
                <w:b/>
                <w:sz w:val="22"/>
                <w:szCs w:val="22"/>
              </w:rPr>
            </w:pPr>
            <w:r w:rsidRPr="009240B1">
              <w:rPr>
                <w:b/>
                <w:sz w:val="22"/>
                <w:szCs w:val="22"/>
              </w:rPr>
              <w:t xml:space="preserve">Предостережение </w:t>
            </w:r>
          </w:p>
        </w:tc>
        <w:tc>
          <w:tcPr>
            <w:tcW w:w="1560" w:type="dxa"/>
            <w:tcBorders>
              <w:top w:val="single" w:sz="4" w:space="0" w:color="auto"/>
              <w:left w:val="single" w:sz="4" w:space="0" w:color="auto"/>
              <w:bottom w:val="single" w:sz="4" w:space="0" w:color="auto"/>
              <w:right w:val="single" w:sz="4" w:space="0" w:color="auto"/>
            </w:tcBorders>
          </w:tcPr>
          <w:p w:rsidR="001F33DE" w:rsidRPr="009240B1" w:rsidRDefault="001F33DE" w:rsidP="00415556">
            <w:pPr>
              <w:rPr>
                <w:b/>
              </w:rPr>
            </w:pPr>
            <w:r>
              <w:rPr>
                <w:b/>
              </w:rPr>
              <w:t>24</w:t>
            </w:r>
          </w:p>
        </w:tc>
        <w:tc>
          <w:tcPr>
            <w:tcW w:w="1417" w:type="dxa"/>
            <w:tcBorders>
              <w:top w:val="single" w:sz="4" w:space="0" w:color="auto"/>
              <w:left w:val="single" w:sz="4" w:space="0" w:color="auto"/>
              <w:bottom w:val="single" w:sz="4" w:space="0" w:color="auto"/>
              <w:right w:val="single" w:sz="4" w:space="0" w:color="auto"/>
            </w:tcBorders>
          </w:tcPr>
          <w:p w:rsidR="001F33DE" w:rsidRPr="009240B1" w:rsidRDefault="001F33DE" w:rsidP="00415556">
            <w:pPr>
              <w:rPr>
                <w:b/>
              </w:rPr>
            </w:pPr>
          </w:p>
        </w:tc>
        <w:tc>
          <w:tcPr>
            <w:tcW w:w="1559" w:type="dxa"/>
          </w:tcPr>
          <w:p w:rsidR="001F33DE" w:rsidRPr="009240B1" w:rsidRDefault="001F33DE" w:rsidP="00415556">
            <w:pPr>
              <w:rPr>
                <w:b/>
              </w:rPr>
            </w:pPr>
          </w:p>
        </w:tc>
        <w:tc>
          <w:tcPr>
            <w:tcW w:w="1418" w:type="dxa"/>
          </w:tcPr>
          <w:p w:rsidR="001F33DE" w:rsidRPr="009240B1" w:rsidRDefault="001F33DE" w:rsidP="00415556">
            <w:pPr>
              <w:rPr>
                <w:b/>
              </w:rPr>
            </w:pPr>
          </w:p>
        </w:tc>
        <w:tc>
          <w:tcPr>
            <w:tcW w:w="1417" w:type="dxa"/>
          </w:tcPr>
          <w:p w:rsidR="001F33DE" w:rsidRPr="009240B1" w:rsidRDefault="001F33DE" w:rsidP="00415556">
            <w:pPr>
              <w:rPr>
                <w:b/>
              </w:rPr>
            </w:pPr>
          </w:p>
        </w:tc>
        <w:tc>
          <w:tcPr>
            <w:tcW w:w="1418" w:type="dxa"/>
          </w:tcPr>
          <w:p w:rsidR="001F33DE" w:rsidRPr="009240B1" w:rsidRDefault="001F33DE" w:rsidP="00415556">
            <w:pPr>
              <w:rPr>
                <w:b/>
              </w:rPr>
            </w:pPr>
          </w:p>
        </w:tc>
        <w:tc>
          <w:tcPr>
            <w:tcW w:w="2835" w:type="dxa"/>
          </w:tcPr>
          <w:p w:rsidR="001F33DE" w:rsidRPr="003B3941" w:rsidRDefault="001F33DE" w:rsidP="00415556">
            <w:pPr>
              <w:rPr>
                <w:b/>
              </w:rPr>
            </w:pPr>
            <w:r>
              <w:rPr>
                <w:b/>
              </w:rPr>
              <w:t>44</w:t>
            </w:r>
          </w:p>
        </w:tc>
        <w:tc>
          <w:tcPr>
            <w:tcW w:w="1134" w:type="dxa"/>
          </w:tcPr>
          <w:p w:rsidR="001F33DE" w:rsidRPr="009240B1" w:rsidRDefault="001F33DE" w:rsidP="00415556">
            <w:pPr>
              <w:rPr>
                <w:b/>
              </w:rPr>
            </w:pPr>
            <w:r>
              <w:rPr>
                <w:b/>
              </w:rPr>
              <w:t>68</w:t>
            </w:r>
          </w:p>
        </w:tc>
      </w:tr>
      <w:tr w:rsidR="001F33DE" w:rsidRPr="00B74D2A" w:rsidTr="001F33DE">
        <w:tc>
          <w:tcPr>
            <w:tcW w:w="709"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Pr>
                <w:b/>
                <w:sz w:val="22"/>
                <w:szCs w:val="22"/>
              </w:rPr>
              <w:t>6</w:t>
            </w:r>
            <w:r w:rsidRPr="00FA05D0">
              <w:rPr>
                <w:b/>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sidRPr="00FA05D0">
              <w:rPr>
                <w:b/>
                <w:sz w:val="22"/>
                <w:szCs w:val="22"/>
              </w:rPr>
              <w:t>Административные наказания</w:t>
            </w:r>
          </w:p>
        </w:tc>
        <w:tc>
          <w:tcPr>
            <w:tcW w:w="1560" w:type="dxa"/>
            <w:tcBorders>
              <w:top w:val="single" w:sz="4" w:space="0" w:color="auto"/>
              <w:left w:val="single" w:sz="4" w:space="0" w:color="auto"/>
              <w:bottom w:val="single" w:sz="4" w:space="0" w:color="auto"/>
              <w:right w:val="single" w:sz="4" w:space="0" w:color="auto"/>
            </w:tcBorders>
          </w:tcPr>
          <w:p w:rsidR="001F33DE" w:rsidRPr="00B9642E" w:rsidRDefault="001F33DE" w:rsidP="00415556">
            <w:pPr>
              <w:rPr>
                <w:b/>
              </w:rPr>
            </w:pPr>
            <w:r>
              <w:rPr>
                <w:b/>
              </w:rPr>
              <w:t>1</w:t>
            </w:r>
          </w:p>
        </w:tc>
        <w:tc>
          <w:tcPr>
            <w:tcW w:w="1417" w:type="dxa"/>
            <w:tcBorders>
              <w:top w:val="single" w:sz="4" w:space="0" w:color="auto"/>
              <w:left w:val="single" w:sz="4" w:space="0" w:color="auto"/>
              <w:bottom w:val="single" w:sz="4" w:space="0" w:color="auto"/>
              <w:right w:val="single" w:sz="4" w:space="0" w:color="auto"/>
            </w:tcBorders>
          </w:tcPr>
          <w:p w:rsidR="001F33DE" w:rsidRPr="00647779" w:rsidRDefault="001F33DE" w:rsidP="00415556">
            <w:pPr>
              <w:rPr>
                <w:b/>
              </w:rPr>
            </w:pPr>
            <w:r w:rsidRPr="00647779">
              <w:rPr>
                <w:b/>
              </w:rPr>
              <w:t>1</w:t>
            </w:r>
          </w:p>
        </w:tc>
        <w:tc>
          <w:tcPr>
            <w:tcW w:w="1559" w:type="dxa"/>
          </w:tcPr>
          <w:p w:rsidR="001F33DE" w:rsidRPr="00F607A4" w:rsidRDefault="001F33DE" w:rsidP="00415556">
            <w:pPr>
              <w:rPr>
                <w:b/>
              </w:rPr>
            </w:pPr>
          </w:p>
        </w:tc>
        <w:tc>
          <w:tcPr>
            <w:tcW w:w="1418" w:type="dxa"/>
          </w:tcPr>
          <w:p w:rsidR="001F33DE" w:rsidRPr="00B74D2A" w:rsidRDefault="001F33DE" w:rsidP="00415556"/>
        </w:tc>
        <w:tc>
          <w:tcPr>
            <w:tcW w:w="1417" w:type="dxa"/>
          </w:tcPr>
          <w:p w:rsidR="001F33DE" w:rsidRPr="00402EEA" w:rsidRDefault="001F33DE" w:rsidP="00415556">
            <w:pPr>
              <w:rPr>
                <w:b/>
              </w:rPr>
            </w:pPr>
            <w:r>
              <w:rPr>
                <w:b/>
              </w:rPr>
              <w:t>10</w:t>
            </w:r>
          </w:p>
        </w:tc>
        <w:tc>
          <w:tcPr>
            <w:tcW w:w="1418" w:type="dxa"/>
          </w:tcPr>
          <w:p w:rsidR="001F33DE" w:rsidRPr="00E97C73" w:rsidRDefault="001F33DE" w:rsidP="00415556">
            <w:pPr>
              <w:rPr>
                <w:b/>
              </w:rPr>
            </w:pPr>
          </w:p>
        </w:tc>
        <w:tc>
          <w:tcPr>
            <w:tcW w:w="2835" w:type="dxa"/>
          </w:tcPr>
          <w:p w:rsidR="001F33DE" w:rsidRPr="00D15233" w:rsidRDefault="001F33DE" w:rsidP="00415556">
            <w:pPr>
              <w:rPr>
                <w:b/>
              </w:rPr>
            </w:pPr>
            <w:r>
              <w:rPr>
                <w:b/>
              </w:rPr>
              <w:t>28</w:t>
            </w:r>
          </w:p>
        </w:tc>
        <w:tc>
          <w:tcPr>
            <w:tcW w:w="1134" w:type="dxa"/>
          </w:tcPr>
          <w:p w:rsidR="001F33DE" w:rsidRPr="00F607A4" w:rsidRDefault="001F33DE" w:rsidP="00415556">
            <w:pPr>
              <w:rPr>
                <w:b/>
              </w:rPr>
            </w:pPr>
            <w:r>
              <w:rPr>
                <w:b/>
              </w:rPr>
              <w:t>40</w:t>
            </w:r>
          </w:p>
        </w:tc>
      </w:tr>
      <w:tr w:rsidR="001F33DE" w:rsidRPr="00B74D2A" w:rsidTr="001F33DE">
        <w:tc>
          <w:tcPr>
            <w:tcW w:w="709"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Pr>
                <w:b/>
                <w:sz w:val="22"/>
                <w:szCs w:val="22"/>
              </w:rPr>
              <w:t>7.</w:t>
            </w:r>
          </w:p>
        </w:tc>
        <w:tc>
          <w:tcPr>
            <w:tcW w:w="2693"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Pr>
                <w:b/>
                <w:sz w:val="22"/>
                <w:szCs w:val="22"/>
              </w:rPr>
              <w:t>Запросы</w:t>
            </w:r>
          </w:p>
        </w:tc>
        <w:tc>
          <w:tcPr>
            <w:tcW w:w="1560" w:type="dxa"/>
            <w:tcBorders>
              <w:top w:val="single" w:sz="4" w:space="0" w:color="auto"/>
              <w:left w:val="single" w:sz="4" w:space="0" w:color="auto"/>
              <w:bottom w:val="single" w:sz="4" w:space="0" w:color="auto"/>
              <w:right w:val="single" w:sz="4" w:space="0" w:color="auto"/>
            </w:tcBorders>
          </w:tcPr>
          <w:p w:rsidR="001F33DE" w:rsidRPr="00B9642E" w:rsidRDefault="001F33DE" w:rsidP="00415556">
            <w:pPr>
              <w:rPr>
                <w:b/>
              </w:rPr>
            </w:pPr>
            <w:r>
              <w:rPr>
                <w:b/>
              </w:rPr>
              <w:t>522</w:t>
            </w:r>
          </w:p>
        </w:tc>
        <w:tc>
          <w:tcPr>
            <w:tcW w:w="1417" w:type="dxa"/>
            <w:tcBorders>
              <w:top w:val="single" w:sz="4" w:space="0" w:color="auto"/>
              <w:left w:val="single" w:sz="4" w:space="0" w:color="auto"/>
              <w:bottom w:val="single" w:sz="4" w:space="0" w:color="auto"/>
              <w:right w:val="single" w:sz="4" w:space="0" w:color="auto"/>
            </w:tcBorders>
          </w:tcPr>
          <w:p w:rsidR="001F33DE" w:rsidRPr="00B74D2A" w:rsidRDefault="001F33DE" w:rsidP="00415556"/>
        </w:tc>
        <w:tc>
          <w:tcPr>
            <w:tcW w:w="1559" w:type="dxa"/>
          </w:tcPr>
          <w:p w:rsidR="001F33DE" w:rsidRPr="00F607A4" w:rsidRDefault="001F33DE" w:rsidP="00415556">
            <w:pPr>
              <w:rPr>
                <w:b/>
              </w:rPr>
            </w:pPr>
            <w:r>
              <w:rPr>
                <w:b/>
              </w:rPr>
              <w:t>431</w:t>
            </w:r>
          </w:p>
        </w:tc>
        <w:tc>
          <w:tcPr>
            <w:tcW w:w="1418" w:type="dxa"/>
          </w:tcPr>
          <w:p w:rsidR="001F33DE" w:rsidRPr="00E97C73" w:rsidRDefault="001F33DE" w:rsidP="00415556">
            <w:pPr>
              <w:rPr>
                <w:b/>
              </w:rPr>
            </w:pPr>
            <w:r>
              <w:rPr>
                <w:b/>
              </w:rPr>
              <w:t>77</w:t>
            </w:r>
          </w:p>
        </w:tc>
        <w:tc>
          <w:tcPr>
            <w:tcW w:w="1417" w:type="dxa"/>
          </w:tcPr>
          <w:p w:rsidR="001F33DE" w:rsidRPr="00E97C73" w:rsidRDefault="001F33DE" w:rsidP="00415556">
            <w:pPr>
              <w:rPr>
                <w:b/>
              </w:rPr>
            </w:pPr>
            <w:r>
              <w:rPr>
                <w:b/>
              </w:rPr>
              <w:t>48</w:t>
            </w:r>
          </w:p>
        </w:tc>
        <w:tc>
          <w:tcPr>
            <w:tcW w:w="1418" w:type="dxa"/>
          </w:tcPr>
          <w:p w:rsidR="001F33DE" w:rsidRPr="00E97C73" w:rsidRDefault="001F33DE" w:rsidP="00415556">
            <w:pPr>
              <w:rPr>
                <w:b/>
              </w:rPr>
            </w:pPr>
            <w:r>
              <w:rPr>
                <w:b/>
              </w:rPr>
              <w:t>24</w:t>
            </w:r>
          </w:p>
        </w:tc>
        <w:tc>
          <w:tcPr>
            <w:tcW w:w="2835" w:type="dxa"/>
          </w:tcPr>
          <w:p w:rsidR="001F33DE" w:rsidRPr="00D15233" w:rsidRDefault="001F33DE" w:rsidP="00415556">
            <w:pPr>
              <w:rPr>
                <w:b/>
              </w:rPr>
            </w:pPr>
            <w:r>
              <w:rPr>
                <w:b/>
              </w:rPr>
              <w:t>253</w:t>
            </w:r>
          </w:p>
        </w:tc>
        <w:tc>
          <w:tcPr>
            <w:tcW w:w="1134" w:type="dxa"/>
          </w:tcPr>
          <w:p w:rsidR="001F33DE" w:rsidRPr="00F607A4" w:rsidRDefault="001F33DE" w:rsidP="00415556">
            <w:pPr>
              <w:rPr>
                <w:b/>
              </w:rPr>
            </w:pPr>
            <w:r>
              <w:rPr>
                <w:b/>
              </w:rPr>
              <w:t>1355</w:t>
            </w:r>
          </w:p>
        </w:tc>
      </w:tr>
      <w:tr w:rsidR="001F33DE" w:rsidRPr="00B74D2A" w:rsidTr="001F33DE">
        <w:tc>
          <w:tcPr>
            <w:tcW w:w="709" w:type="dxa"/>
            <w:tcBorders>
              <w:top w:val="single" w:sz="4" w:space="0" w:color="auto"/>
              <w:left w:val="single" w:sz="4" w:space="0" w:color="auto"/>
              <w:bottom w:val="single" w:sz="4" w:space="0" w:color="auto"/>
              <w:right w:val="single" w:sz="4" w:space="0" w:color="auto"/>
            </w:tcBorders>
          </w:tcPr>
          <w:p w:rsidR="001F33DE" w:rsidRPr="00FA05D0" w:rsidRDefault="001F33DE" w:rsidP="00415556">
            <w:pPr>
              <w:rPr>
                <w:b/>
                <w:sz w:val="22"/>
                <w:szCs w:val="22"/>
              </w:rPr>
            </w:pPr>
            <w:r>
              <w:rPr>
                <w:b/>
                <w:sz w:val="22"/>
                <w:szCs w:val="22"/>
              </w:rPr>
              <w:t>8</w:t>
            </w:r>
            <w:r w:rsidRPr="00FA05D0">
              <w:rPr>
                <w:b/>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1F33DE" w:rsidRPr="00B74D2A" w:rsidRDefault="001F33DE" w:rsidP="00415556">
            <w:pPr>
              <w:rPr>
                <w:b/>
              </w:rPr>
            </w:pPr>
            <w:r>
              <w:rPr>
                <w:b/>
              </w:rPr>
              <w:t>ИТОГО</w:t>
            </w:r>
          </w:p>
        </w:tc>
        <w:tc>
          <w:tcPr>
            <w:tcW w:w="1560" w:type="dxa"/>
            <w:tcBorders>
              <w:top w:val="single" w:sz="4" w:space="0" w:color="auto"/>
              <w:left w:val="single" w:sz="4" w:space="0" w:color="auto"/>
              <w:bottom w:val="single" w:sz="4" w:space="0" w:color="auto"/>
              <w:right w:val="single" w:sz="4" w:space="0" w:color="auto"/>
            </w:tcBorders>
          </w:tcPr>
          <w:p w:rsidR="001F33DE" w:rsidRPr="00E97C73" w:rsidRDefault="001F33DE" w:rsidP="00415556">
            <w:pPr>
              <w:rPr>
                <w:b/>
              </w:rPr>
            </w:pPr>
            <w:r>
              <w:rPr>
                <w:b/>
              </w:rPr>
              <w:t>1317</w:t>
            </w:r>
          </w:p>
        </w:tc>
        <w:tc>
          <w:tcPr>
            <w:tcW w:w="1417" w:type="dxa"/>
            <w:tcBorders>
              <w:top w:val="single" w:sz="4" w:space="0" w:color="auto"/>
              <w:left w:val="single" w:sz="4" w:space="0" w:color="auto"/>
              <w:bottom w:val="single" w:sz="4" w:space="0" w:color="auto"/>
              <w:right w:val="single" w:sz="4" w:space="0" w:color="auto"/>
            </w:tcBorders>
          </w:tcPr>
          <w:p w:rsidR="001F33DE" w:rsidRPr="00E97C73" w:rsidRDefault="001F33DE" w:rsidP="00415556">
            <w:pPr>
              <w:rPr>
                <w:b/>
              </w:rPr>
            </w:pPr>
            <w:r>
              <w:rPr>
                <w:b/>
              </w:rPr>
              <w:t>5</w:t>
            </w:r>
          </w:p>
        </w:tc>
        <w:tc>
          <w:tcPr>
            <w:tcW w:w="1559" w:type="dxa"/>
          </w:tcPr>
          <w:p w:rsidR="001F33DE" w:rsidRPr="00E97C73" w:rsidRDefault="001F33DE" w:rsidP="00415556">
            <w:pPr>
              <w:rPr>
                <w:b/>
              </w:rPr>
            </w:pPr>
            <w:r>
              <w:rPr>
                <w:b/>
              </w:rPr>
              <w:t>465</w:t>
            </w:r>
          </w:p>
        </w:tc>
        <w:tc>
          <w:tcPr>
            <w:tcW w:w="1418" w:type="dxa"/>
          </w:tcPr>
          <w:p w:rsidR="001F33DE" w:rsidRPr="00E97C73" w:rsidRDefault="001F33DE" w:rsidP="00415556">
            <w:pPr>
              <w:rPr>
                <w:b/>
              </w:rPr>
            </w:pPr>
            <w:r>
              <w:rPr>
                <w:b/>
              </w:rPr>
              <w:t>78</w:t>
            </w:r>
          </w:p>
        </w:tc>
        <w:tc>
          <w:tcPr>
            <w:tcW w:w="1417" w:type="dxa"/>
          </w:tcPr>
          <w:p w:rsidR="001F33DE" w:rsidRPr="00E97C73" w:rsidRDefault="001F33DE" w:rsidP="00415556">
            <w:pPr>
              <w:rPr>
                <w:b/>
              </w:rPr>
            </w:pPr>
            <w:r>
              <w:rPr>
                <w:b/>
              </w:rPr>
              <w:t>59</w:t>
            </w:r>
          </w:p>
        </w:tc>
        <w:tc>
          <w:tcPr>
            <w:tcW w:w="1418" w:type="dxa"/>
          </w:tcPr>
          <w:p w:rsidR="001F33DE" w:rsidRPr="00E97C73" w:rsidRDefault="001F33DE" w:rsidP="00415556">
            <w:pPr>
              <w:rPr>
                <w:b/>
              </w:rPr>
            </w:pPr>
            <w:r>
              <w:rPr>
                <w:b/>
              </w:rPr>
              <w:t>33</w:t>
            </w:r>
          </w:p>
        </w:tc>
        <w:tc>
          <w:tcPr>
            <w:tcW w:w="2835" w:type="dxa"/>
          </w:tcPr>
          <w:p w:rsidR="001F33DE" w:rsidRPr="00E97C73" w:rsidRDefault="001F33DE" w:rsidP="00415556">
            <w:pPr>
              <w:rPr>
                <w:b/>
              </w:rPr>
            </w:pPr>
            <w:r>
              <w:rPr>
                <w:b/>
              </w:rPr>
              <w:t>602</w:t>
            </w:r>
          </w:p>
        </w:tc>
        <w:tc>
          <w:tcPr>
            <w:tcW w:w="1134" w:type="dxa"/>
          </w:tcPr>
          <w:p w:rsidR="001F33DE" w:rsidRPr="00E97C73" w:rsidRDefault="001F33DE" w:rsidP="00415556">
            <w:pPr>
              <w:rPr>
                <w:b/>
              </w:rPr>
            </w:pPr>
            <w:r>
              <w:rPr>
                <w:b/>
              </w:rPr>
              <w:t>2559</w:t>
            </w:r>
          </w:p>
        </w:tc>
      </w:tr>
    </w:tbl>
    <w:p w:rsidR="001F33DE" w:rsidRPr="00734BF5" w:rsidRDefault="001F33DE" w:rsidP="001F33DE">
      <w:pPr>
        <w:ind w:right="-568"/>
        <w:jc w:val="both"/>
        <w:rPr>
          <w:sz w:val="22"/>
          <w:szCs w:val="22"/>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Default="001F33DE" w:rsidP="005C105A">
      <w:pPr>
        <w:tabs>
          <w:tab w:val="left" w:pos="567"/>
        </w:tabs>
        <w:spacing w:after="1" w:line="216" w:lineRule="auto"/>
        <w:ind w:right="-1"/>
        <w:jc w:val="both"/>
        <w:rPr>
          <w:sz w:val="16"/>
          <w:szCs w:val="16"/>
        </w:rPr>
      </w:pPr>
    </w:p>
    <w:p w:rsidR="001F33DE" w:rsidRPr="00A050BE" w:rsidRDefault="001F33DE" w:rsidP="005C105A">
      <w:pPr>
        <w:tabs>
          <w:tab w:val="left" w:pos="567"/>
        </w:tabs>
        <w:spacing w:after="1" w:line="216" w:lineRule="auto"/>
        <w:ind w:right="-1"/>
        <w:jc w:val="both"/>
        <w:rPr>
          <w:sz w:val="16"/>
          <w:szCs w:val="16"/>
        </w:rPr>
      </w:pPr>
    </w:p>
    <w:sectPr w:rsidR="001F33DE" w:rsidRPr="00A050BE" w:rsidSect="001F33DE">
      <w:pgSz w:w="16838" w:h="11906" w:orient="landscape"/>
      <w:pgMar w:top="567" w:right="425" w:bottom="1276" w:left="28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91" w:rsidRDefault="001E7691" w:rsidP="001E074F">
      <w:r>
        <w:separator/>
      </w:r>
    </w:p>
  </w:endnote>
  <w:endnote w:type="continuationSeparator" w:id="0">
    <w:p w:rsidR="001E7691" w:rsidRDefault="001E7691" w:rsidP="001E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91" w:rsidRDefault="001E7691" w:rsidP="001E074F">
      <w:r>
        <w:separator/>
      </w:r>
    </w:p>
  </w:footnote>
  <w:footnote w:type="continuationSeparator" w:id="0">
    <w:p w:rsidR="001E7691" w:rsidRDefault="001E7691" w:rsidP="001E0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AD0"/>
    <w:multiLevelType w:val="hybridMultilevel"/>
    <w:tmpl w:val="CC9AE890"/>
    <w:lvl w:ilvl="0" w:tplc="B6A8DCA2">
      <w:start w:val="1"/>
      <w:numFmt w:val="decimal"/>
      <w:lvlText w:val="%1)"/>
      <w:lvlJc w:val="left"/>
      <w:pPr>
        <w:ind w:left="1068" w:hanging="360"/>
      </w:pPr>
      <w:rPr>
        <w:rFonts w:ascii="Times New Roman" w:hAnsi="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DB5257"/>
    <w:multiLevelType w:val="hybridMultilevel"/>
    <w:tmpl w:val="51A24A4E"/>
    <w:lvl w:ilvl="0" w:tplc="EF0A1BF8">
      <w:start w:val="1"/>
      <w:numFmt w:val="decimal"/>
      <w:lvlText w:val="%1."/>
      <w:lvlJc w:val="left"/>
      <w:pPr>
        <w:ind w:left="877" w:hanging="360"/>
      </w:pPr>
      <w:rPr>
        <w:rFonts w:ascii="Times New Roman" w:hAnsi="Times New Roman" w:cs="Times New Roman"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2">
    <w:nsid w:val="10072078"/>
    <w:multiLevelType w:val="hybridMultilevel"/>
    <w:tmpl w:val="DF5A1912"/>
    <w:lvl w:ilvl="0" w:tplc="5D249BAE">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3">
    <w:nsid w:val="1D630F0F"/>
    <w:multiLevelType w:val="hybridMultilevel"/>
    <w:tmpl w:val="14602C10"/>
    <w:lvl w:ilvl="0" w:tplc="E23E12B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05739"/>
    <w:multiLevelType w:val="hybridMultilevel"/>
    <w:tmpl w:val="57860D74"/>
    <w:lvl w:ilvl="0" w:tplc="4EA81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D682ED4"/>
    <w:multiLevelType w:val="hybridMultilevel"/>
    <w:tmpl w:val="EC9CAFEA"/>
    <w:lvl w:ilvl="0" w:tplc="9D5E9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CD6066"/>
    <w:multiLevelType w:val="hybridMultilevel"/>
    <w:tmpl w:val="7798A36C"/>
    <w:lvl w:ilvl="0" w:tplc="7A323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905256"/>
    <w:multiLevelType w:val="hybridMultilevel"/>
    <w:tmpl w:val="92C87350"/>
    <w:lvl w:ilvl="0" w:tplc="39C234FE">
      <w:start w:val="3"/>
      <w:numFmt w:val="decimal"/>
      <w:lvlText w:val="%1."/>
      <w:lvlJc w:val="left"/>
      <w:pPr>
        <w:ind w:left="877" w:hanging="360"/>
      </w:pPr>
      <w:rPr>
        <w:rFonts w:hint="default"/>
        <w:lang w:val="x-none"/>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8">
    <w:nsid w:val="43D173A6"/>
    <w:multiLevelType w:val="hybridMultilevel"/>
    <w:tmpl w:val="D63EA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4132AE"/>
    <w:multiLevelType w:val="hybridMultilevel"/>
    <w:tmpl w:val="968CFD0E"/>
    <w:lvl w:ilvl="0" w:tplc="B1244B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E8F7997"/>
    <w:multiLevelType w:val="hybridMultilevel"/>
    <w:tmpl w:val="5E5EC7EE"/>
    <w:lvl w:ilvl="0" w:tplc="1408E90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nsid w:val="530540DC"/>
    <w:multiLevelType w:val="hybridMultilevel"/>
    <w:tmpl w:val="2904C1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88D6BA9"/>
    <w:multiLevelType w:val="hybridMultilevel"/>
    <w:tmpl w:val="CA00D6CE"/>
    <w:lvl w:ilvl="0" w:tplc="3A148B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6EF20EB"/>
    <w:multiLevelType w:val="hybridMultilevel"/>
    <w:tmpl w:val="082277AC"/>
    <w:lvl w:ilvl="0" w:tplc="3C20E9E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nsid w:val="67EF1C44"/>
    <w:multiLevelType w:val="hybridMultilevel"/>
    <w:tmpl w:val="9892C4C6"/>
    <w:lvl w:ilvl="0" w:tplc="A7A601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A31171E"/>
    <w:multiLevelType w:val="hybridMultilevel"/>
    <w:tmpl w:val="380EC7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875EDE"/>
    <w:multiLevelType w:val="hybridMultilevel"/>
    <w:tmpl w:val="FBAC9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8"/>
  </w:num>
  <w:num w:numId="5">
    <w:abstractNumId w:val="6"/>
  </w:num>
  <w:num w:numId="6">
    <w:abstractNumId w:val="3"/>
  </w:num>
  <w:num w:numId="7">
    <w:abstractNumId w:val="5"/>
  </w:num>
  <w:num w:numId="8">
    <w:abstractNumId w:val="4"/>
  </w:num>
  <w:num w:numId="9">
    <w:abstractNumId w:val="9"/>
  </w:num>
  <w:num w:numId="10">
    <w:abstractNumId w:val="16"/>
  </w:num>
  <w:num w:numId="11">
    <w:abstractNumId w:val="15"/>
  </w:num>
  <w:num w:numId="12">
    <w:abstractNumId w:val="10"/>
  </w:num>
  <w:num w:numId="13">
    <w:abstractNumId w:val="2"/>
  </w:num>
  <w:num w:numId="14">
    <w:abstractNumId w:val="13"/>
  </w:num>
  <w:num w:numId="15">
    <w:abstractNumId w:val="7"/>
  </w:num>
  <w:num w:numId="16">
    <w:abstractNumId w:val="12"/>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C1"/>
    <w:rsid w:val="000000FF"/>
    <w:rsid w:val="0000538A"/>
    <w:rsid w:val="00005552"/>
    <w:rsid w:val="00006E97"/>
    <w:rsid w:val="00007146"/>
    <w:rsid w:val="00007B77"/>
    <w:rsid w:val="00011B41"/>
    <w:rsid w:val="00011EAB"/>
    <w:rsid w:val="000120FB"/>
    <w:rsid w:val="00012587"/>
    <w:rsid w:val="000126FC"/>
    <w:rsid w:val="00012803"/>
    <w:rsid w:val="00013C78"/>
    <w:rsid w:val="00014C4A"/>
    <w:rsid w:val="00016175"/>
    <w:rsid w:val="000176CE"/>
    <w:rsid w:val="00020EA4"/>
    <w:rsid w:val="0002374D"/>
    <w:rsid w:val="000271BC"/>
    <w:rsid w:val="00027B0E"/>
    <w:rsid w:val="000311BB"/>
    <w:rsid w:val="0003267C"/>
    <w:rsid w:val="000327E4"/>
    <w:rsid w:val="00033BEF"/>
    <w:rsid w:val="0005094B"/>
    <w:rsid w:val="000514AE"/>
    <w:rsid w:val="0005200A"/>
    <w:rsid w:val="00055555"/>
    <w:rsid w:val="00055975"/>
    <w:rsid w:val="00056E36"/>
    <w:rsid w:val="00057213"/>
    <w:rsid w:val="000601AE"/>
    <w:rsid w:val="00060E7C"/>
    <w:rsid w:val="00062D26"/>
    <w:rsid w:val="00064F4B"/>
    <w:rsid w:val="000661AF"/>
    <w:rsid w:val="0006703D"/>
    <w:rsid w:val="00070826"/>
    <w:rsid w:val="00073C95"/>
    <w:rsid w:val="00073EA0"/>
    <w:rsid w:val="000743AE"/>
    <w:rsid w:val="0007767E"/>
    <w:rsid w:val="000854FC"/>
    <w:rsid w:val="00086214"/>
    <w:rsid w:val="0009353C"/>
    <w:rsid w:val="00093697"/>
    <w:rsid w:val="00096DD3"/>
    <w:rsid w:val="000A5141"/>
    <w:rsid w:val="000A52BA"/>
    <w:rsid w:val="000A6555"/>
    <w:rsid w:val="000A76FF"/>
    <w:rsid w:val="000A7FE5"/>
    <w:rsid w:val="000B052B"/>
    <w:rsid w:val="000B18CA"/>
    <w:rsid w:val="000B4DF7"/>
    <w:rsid w:val="000B79A8"/>
    <w:rsid w:val="000C3160"/>
    <w:rsid w:val="000C4C74"/>
    <w:rsid w:val="000C518E"/>
    <w:rsid w:val="000C5192"/>
    <w:rsid w:val="000D0C3D"/>
    <w:rsid w:val="000D1185"/>
    <w:rsid w:val="000D3DB1"/>
    <w:rsid w:val="000D777B"/>
    <w:rsid w:val="000E0C61"/>
    <w:rsid w:val="000E1773"/>
    <w:rsid w:val="000E26C5"/>
    <w:rsid w:val="000E30F7"/>
    <w:rsid w:val="000E4E05"/>
    <w:rsid w:val="000E51F3"/>
    <w:rsid w:val="000E6619"/>
    <w:rsid w:val="000E6802"/>
    <w:rsid w:val="000F1047"/>
    <w:rsid w:val="000F330A"/>
    <w:rsid w:val="000F36DE"/>
    <w:rsid w:val="000F3C5B"/>
    <w:rsid w:val="001001F3"/>
    <w:rsid w:val="00100301"/>
    <w:rsid w:val="0010055A"/>
    <w:rsid w:val="001013E0"/>
    <w:rsid w:val="001020F6"/>
    <w:rsid w:val="00102299"/>
    <w:rsid w:val="00102B1F"/>
    <w:rsid w:val="00103610"/>
    <w:rsid w:val="00105F80"/>
    <w:rsid w:val="00115910"/>
    <w:rsid w:val="00116CEB"/>
    <w:rsid w:val="0012005B"/>
    <w:rsid w:val="00120BCA"/>
    <w:rsid w:val="00122F46"/>
    <w:rsid w:val="001253BB"/>
    <w:rsid w:val="001279F2"/>
    <w:rsid w:val="001322DA"/>
    <w:rsid w:val="0013421D"/>
    <w:rsid w:val="00140BA0"/>
    <w:rsid w:val="00141C60"/>
    <w:rsid w:val="00142DDA"/>
    <w:rsid w:val="00147A68"/>
    <w:rsid w:val="00150CB2"/>
    <w:rsid w:val="00152574"/>
    <w:rsid w:val="001573FB"/>
    <w:rsid w:val="00160634"/>
    <w:rsid w:val="00161534"/>
    <w:rsid w:val="00162532"/>
    <w:rsid w:val="00162BCF"/>
    <w:rsid w:val="00163595"/>
    <w:rsid w:val="0016543C"/>
    <w:rsid w:val="00166B45"/>
    <w:rsid w:val="0017163A"/>
    <w:rsid w:val="00175A14"/>
    <w:rsid w:val="00177708"/>
    <w:rsid w:val="00177EC1"/>
    <w:rsid w:val="00184FA2"/>
    <w:rsid w:val="00187A3D"/>
    <w:rsid w:val="00192ADB"/>
    <w:rsid w:val="001979B8"/>
    <w:rsid w:val="001A102E"/>
    <w:rsid w:val="001A288C"/>
    <w:rsid w:val="001A3345"/>
    <w:rsid w:val="001A55C4"/>
    <w:rsid w:val="001B1C61"/>
    <w:rsid w:val="001B257A"/>
    <w:rsid w:val="001B32E1"/>
    <w:rsid w:val="001B4906"/>
    <w:rsid w:val="001B5B2E"/>
    <w:rsid w:val="001B5C13"/>
    <w:rsid w:val="001B619A"/>
    <w:rsid w:val="001C1211"/>
    <w:rsid w:val="001C1C65"/>
    <w:rsid w:val="001C23B8"/>
    <w:rsid w:val="001C2462"/>
    <w:rsid w:val="001C2B2A"/>
    <w:rsid w:val="001C2D77"/>
    <w:rsid w:val="001C53E8"/>
    <w:rsid w:val="001C559A"/>
    <w:rsid w:val="001C7C3F"/>
    <w:rsid w:val="001D2441"/>
    <w:rsid w:val="001D3EBC"/>
    <w:rsid w:val="001D5D8C"/>
    <w:rsid w:val="001E074F"/>
    <w:rsid w:val="001E3BC1"/>
    <w:rsid w:val="001E4286"/>
    <w:rsid w:val="001E4879"/>
    <w:rsid w:val="001E5454"/>
    <w:rsid w:val="001E7691"/>
    <w:rsid w:val="001F1A47"/>
    <w:rsid w:val="001F33DE"/>
    <w:rsid w:val="001F3A20"/>
    <w:rsid w:val="001F65C5"/>
    <w:rsid w:val="001F717A"/>
    <w:rsid w:val="001F73E9"/>
    <w:rsid w:val="0020121E"/>
    <w:rsid w:val="00201980"/>
    <w:rsid w:val="00203693"/>
    <w:rsid w:val="00203F22"/>
    <w:rsid w:val="00204D74"/>
    <w:rsid w:val="00205162"/>
    <w:rsid w:val="00210C7F"/>
    <w:rsid w:val="00213EF4"/>
    <w:rsid w:val="0021419D"/>
    <w:rsid w:val="00215AB3"/>
    <w:rsid w:val="00220C9F"/>
    <w:rsid w:val="00222FEC"/>
    <w:rsid w:val="00225821"/>
    <w:rsid w:val="002262C6"/>
    <w:rsid w:val="002274D6"/>
    <w:rsid w:val="002277A5"/>
    <w:rsid w:val="00227ED5"/>
    <w:rsid w:val="00231099"/>
    <w:rsid w:val="00232E63"/>
    <w:rsid w:val="00235379"/>
    <w:rsid w:val="0023704E"/>
    <w:rsid w:val="00237A9F"/>
    <w:rsid w:val="00237F8D"/>
    <w:rsid w:val="00240A52"/>
    <w:rsid w:val="00242A1C"/>
    <w:rsid w:val="002452F3"/>
    <w:rsid w:val="00247755"/>
    <w:rsid w:val="002514D7"/>
    <w:rsid w:val="00251E40"/>
    <w:rsid w:val="002538E6"/>
    <w:rsid w:val="002539CF"/>
    <w:rsid w:val="00253CD4"/>
    <w:rsid w:val="00254054"/>
    <w:rsid w:val="00255D3A"/>
    <w:rsid w:val="00256204"/>
    <w:rsid w:val="002606AC"/>
    <w:rsid w:val="00261CAA"/>
    <w:rsid w:val="00271828"/>
    <w:rsid w:val="002724E0"/>
    <w:rsid w:val="002736DD"/>
    <w:rsid w:val="00275D5E"/>
    <w:rsid w:val="00276A16"/>
    <w:rsid w:val="002771DE"/>
    <w:rsid w:val="00280065"/>
    <w:rsid w:val="00281CA2"/>
    <w:rsid w:val="00283786"/>
    <w:rsid w:val="00284275"/>
    <w:rsid w:val="00285B09"/>
    <w:rsid w:val="0028769F"/>
    <w:rsid w:val="002919B3"/>
    <w:rsid w:val="00292E3B"/>
    <w:rsid w:val="002937BE"/>
    <w:rsid w:val="00294A77"/>
    <w:rsid w:val="0029610D"/>
    <w:rsid w:val="00296AA2"/>
    <w:rsid w:val="002A2616"/>
    <w:rsid w:val="002A335F"/>
    <w:rsid w:val="002A467F"/>
    <w:rsid w:val="002A6654"/>
    <w:rsid w:val="002B016B"/>
    <w:rsid w:val="002B0418"/>
    <w:rsid w:val="002B0944"/>
    <w:rsid w:val="002B17D6"/>
    <w:rsid w:val="002B1D1D"/>
    <w:rsid w:val="002B38D3"/>
    <w:rsid w:val="002B41B5"/>
    <w:rsid w:val="002B4A16"/>
    <w:rsid w:val="002B4EDC"/>
    <w:rsid w:val="002B6129"/>
    <w:rsid w:val="002B664B"/>
    <w:rsid w:val="002B715B"/>
    <w:rsid w:val="002C0572"/>
    <w:rsid w:val="002C0EF7"/>
    <w:rsid w:val="002C4771"/>
    <w:rsid w:val="002C4D4C"/>
    <w:rsid w:val="002C52CC"/>
    <w:rsid w:val="002C61ED"/>
    <w:rsid w:val="002D21AB"/>
    <w:rsid w:val="002D2FEA"/>
    <w:rsid w:val="002D4943"/>
    <w:rsid w:val="002D50D9"/>
    <w:rsid w:val="002D573E"/>
    <w:rsid w:val="002E1D4C"/>
    <w:rsid w:val="002E246D"/>
    <w:rsid w:val="002E24AD"/>
    <w:rsid w:val="002E4513"/>
    <w:rsid w:val="002E4EFA"/>
    <w:rsid w:val="002E53BF"/>
    <w:rsid w:val="002F0274"/>
    <w:rsid w:val="002F1BA9"/>
    <w:rsid w:val="002F26D3"/>
    <w:rsid w:val="002F31AA"/>
    <w:rsid w:val="002F324B"/>
    <w:rsid w:val="002F32A7"/>
    <w:rsid w:val="002F3748"/>
    <w:rsid w:val="002F4444"/>
    <w:rsid w:val="002F584A"/>
    <w:rsid w:val="002F776C"/>
    <w:rsid w:val="0030152B"/>
    <w:rsid w:val="00305446"/>
    <w:rsid w:val="00306167"/>
    <w:rsid w:val="00310280"/>
    <w:rsid w:val="003122DE"/>
    <w:rsid w:val="003130C5"/>
    <w:rsid w:val="003132D6"/>
    <w:rsid w:val="0031362F"/>
    <w:rsid w:val="0031480A"/>
    <w:rsid w:val="003157EB"/>
    <w:rsid w:val="00320659"/>
    <w:rsid w:val="003223C9"/>
    <w:rsid w:val="00324EF0"/>
    <w:rsid w:val="00325ABA"/>
    <w:rsid w:val="003260AE"/>
    <w:rsid w:val="00333E7C"/>
    <w:rsid w:val="00334C30"/>
    <w:rsid w:val="00335770"/>
    <w:rsid w:val="00337C17"/>
    <w:rsid w:val="00341979"/>
    <w:rsid w:val="00341EE4"/>
    <w:rsid w:val="00343790"/>
    <w:rsid w:val="003440F0"/>
    <w:rsid w:val="00344FF3"/>
    <w:rsid w:val="00347144"/>
    <w:rsid w:val="0035297F"/>
    <w:rsid w:val="003537E6"/>
    <w:rsid w:val="00353BB8"/>
    <w:rsid w:val="0035440A"/>
    <w:rsid w:val="00357354"/>
    <w:rsid w:val="003574CF"/>
    <w:rsid w:val="0036116F"/>
    <w:rsid w:val="00363EA0"/>
    <w:rsid w:val="00365FF3"/>
    <w:rsid w:val="0036707B"/>
    <w:rsid w:val="00367742"/>
    <w:rsid w:val="003719F0"/>
    <w:rsid w:val="003720C1"/>
    <w:rsid w:val="00372134"/>
    <w:rsid w:val="00372F68"/>
    <w:rsid w:val="00374DB9"/>
    <w:rsid w:val="00377FC4"/>
    <w:rsid w:val="00382A4C"/>
    <w:rsid w:val="00382DF0"/>
    <w:rsid w:val="00385EC1"/>
    <w:rsid w:val="00386626"/>
    <w:rsid w:val="0038673F"/>
    <w:rsid w:val="00390133"/>
    <w:rsid w:val="0039050C"/>
    <w:rsid w:val="00391112"/>
    <w:rsid w:val="00391733"/>
    <w:rsid w:val="00391A0F"/>
    <w:rsid w:val="00393450"/>
    <w:rsid w:val="0039412E"/>
    <w:rsid w:val="00394C4B"/>
    <w:rsid w:val="003A0120"/>
    <w:rsid w:val="003A221F"/>
    <w:rsid w:val="003A387E"/>
    <w:rsid w:val="003A3EC3"/>
    <w:rsid w:val="003A4373"/>
    <w:rsid w:val="003A7690"/>
    <w:rsid w:val="003B1370"/>
    <w:rsid w:val="003B1EB5"/>
    <w:rsid w:val="003B49CD"/>
    <w:rsid w:val="003B7093"/>
    <w:rsid w:val="003C02F0"/>
    <w:rsid w:val="003C0CF6"/>
    <w:rsid w:val="003C108A"/>
    <w:rsid w:val="003C22D9"/>
    <w:rsid w:val="003C248E"/>
    <w:rsid w:val="003C3205"/>
    <w:rsid w:val="003C3C09"/>
    <w:rsid w:val="003C5B35"/>
    <w:rsid w:val="003D17D0"/>
    <w:rsid w:val="003D2115"/>
    <w:rsid w:val="003D2966"/>
    <w:rsid w:val="003D5024"/>
    <w:rsid w:val="003D7859"/>
    <w:rsid w:val="003E3DA9"/>
    <w:rsid w:val="003E3F85"/>
    <w:rsid w:val="003E44A8"/>
    <w:rsid w:val="003E639C"/>
    <w:rsid w:val="003E67AF"/>
    <w:rsid w:val="003E78E2"/>
    <w:rsid w:val="003F2644"/>
    <w:rsid w:val="003F3891"/>
    <w:rsid w:val="003F69B8"/>
    <w:rsid w:val="004004FA"/>
    <w:rsid w:val="00401BFB"/>
    <w:rsid w:val="00403090"/>
    <w:rsid w:val="0040453B"/>
    <w:rsid w:val="00405A5C"/>
    <w:rsid w:val="00407AF3"/>
    <w:rsid w:val="00412B95"/>
    <w:rsid w:val="004133CB"/>
    <w:rsid w:val="00414D0B"/>
    <w:rsid w:val="00420772"/>
    <w:rsid w:val="00421800"/>
    <w:rsid w:val="00425AF1"/>
    <w:rsid w:val="00425ED1"/>
    <w:rsid w:val="00427625"/>
    <w:rsid w:val="00427B12"/>
    <w:rsid w:val="00427DAE"/>
    <w:rsid w:val="00430CB4"/>
    <w:rsid w:val="00431818"/>
    <w:rsid w:val="00433B81"/>
    <w:rsid w:val="00441A05"/>
    <w:rsid w:val="004432EB"/>
    <w:rsid w:val="004436E4"/>
    <w:rsid w:val="00443F4E"/>
    <w:rsid w:val="00444E46"/>
    <w:rsid w:val="00444FC1"/>
    <w:rsid w:val="004466D3"/>
    <w:rsid w:val="00447337"/>
    <w:rsid w:val="004513AC"/>
    <w:rsid w:val="00453EB6"/>
    <w:rsid w:val="00454E0F"/>
    <w:rsid w:val="0045622A"/>
    <w:rsid w:val="00460A40"/>
    <w:rsid w:val="00463384"/>
    <w:rsid w:val="00463F7D"/>
    <w:rsid w:val="00464B62"/>
    <w:rsid w:val="00464E72"/>
    <w:rsid w:val="00470BC5"/>
    <w:rsid w:val="0047163D"/>
    <w:rsid w:val="004726D8"/>
    <w:rsid w:val="00472B5D"/>
    <w:rsid w:val="0047410E"/>
    <w:rsid w:val="004756A4"/>
    <w:rsid w:val="004761B3"/>
    <w:rsid w:val="00477908"/>
    <w:rsid w:val="00480C9E"/>
    <w:rsid w:val="00482104"/>
    <w:rsid w:val="00482B95"/>
    <w:rsid w:val="00484A87"/>
    <w:rsid w:val="0048608E"/>
    <w:rsid w:val="00486229"/>
    <w:rsid w:val="0048738A"/>
    <w:rsid w:val="00487EB4"/>
    <w:rsid w:val="00492EDC"/>
    <w:rsid w:val="004933B9"/>
    <w:rsid w:val="00494D3F"/>
    <w:rsid w:val="004975DB"/>
    <w:rsid w:val="00497F96"/>
    <w:rsid w:val="004A012F"/>
    <w:rsid w:val="004A143E"/>
    <w:rsid w:val="004A2F25"/>
    <w:rsid w:val="004A3D32"/>
    <w:rsid w:val="004A3D6B"/>
    <w:rsid w:val="004A4EAD"/>
    <w:rsid w:val="004A4F4F"/>
    <w:rsid w:val="004A588C"/>
    <w:rsid w:val="004B1EF5"/>
    <w:rsid w:val="004B2CDF"/>
    <w:rsid w:val="004B3B03"/>
    <w:rsid w:val="004B3DA0"/>
    <w:rsid w:val="004B408D"/>
    <w:rsid w:val="004B450B"/>
    <w:rsid w:val="004B7A37"/>
    <w:rsid w:val="004C0037"/>
    <w:rsid w:val="004C040A"/>
    <w:rsid w:val="004C1915"/>
    <w:rsid w:val="004C3857"/>
    <w:rsid w:val="004C4194"/>
    <w:rsid w:val="004C71C7"/>
    <w:rsid w:val="004D14C6"/>
    <w:rsid w:val="004D2287"/>
    <w:rsid w:val="004D2A45"/>
    <w:rsid w:val="004D3549"/>
    <w:rsid w:val="004D3A86"/>
    <w:rsid w:val="004D4F61"/>
    <w:rsid w:val="004E1B99"/>
    <w:rsid w:val="004E45E1"/>
    <w:rsid w:val="004E4645"/>
    <w:rsid w:val="004E5A72"/>
    <w:rsid w:val="004E5F1D"/>
    <w:rsid w:val="004E5FDD"/>
    <w:rsid w:val="004F0303"/>
    <w:rsid w:val="004F082A"/>
    <w:rsid w:val="004F3C48"/>
    <w:rsid w:val="004F46B5"/>
    <w:rsid w:val="004F503F"/>
    <w:rsid w:val="004F56BD"/>
    <w:rsid w:val="00501902"/>
    <w:rsid w:val="00501E99"/>
    <w:rsid w:val="005035A9"/>
    <w:rsid w:val="00503931"/>
    <w:rsid w:val="00513692"/>
    <w:rsid w:val="00514F39"/>
    <w:rsid w:val="00515119"/>
    <w:rsid w:val="00520530"/>
    <w:rsid w:val="00522C7B"/>
    <w:rsid w:val="00525994"/>
    <w:rsid w:val="005262CB"/>
    <w:rsid w:val="00530BF7"/>
    <w:rsid w:val="005325B5"/>
    <w:rsid w:val="00533989"/>
    <w:rsid w:val="00534F67"/>
    <w:rsid w:val="005350D1"/>
    <w:rsid w:val="00535DF4"/>
    <w:rsid w:val="00536187"/>
    <w:rsid w:val="005364D8"/>
    <w:rsid w:val="00540AFF"/>
    <w:rsid w:val="00540C9A"/>
    <w:rsid w:val="00540E2A"/>
    <w:rsid w:val="00541E6C"/>
    <w:rsid w:val="0054329B"/>
    <w:rsid w:val="00547E78"/>
    <w:rsid w:val="005503F6"/>
    <w:rsid w:val="00550EA7"/>
    <w:rsid w:val="00551499"/>
    <w:rsid w:val="00554733"/>
    <w:rsid w:val="00557419"/>
    <w:rsid w:val="00560846"/>
    <w:rsid w:val="00562556"/>
    <w:rsid w:val="00562827"/>
    <w:rsid w:val="00562EE5"/>
    <w:rsid w:val="00565C91"/>
    <w:rsid w:val="00567A88"/>
    <w:rsid w:val="00570621"/>
    <w:rsid w:val="00571E7E"/>
    <w:rsid w:val="00576F1E"/>
    <w:rsid w:val="00577F91"/>
    <w:rsid w:val="00580370"/>
    <w:rsid w:val="00581520"/>
    <w:rsid w:val="005819A7"/>
    <w:rsid w:val="00581F1B"/>
    <w:rsid w:val="005822C3"/>
    <w:rsid w:val="00583870"/>
    <w:rsid w:val="005851C6"/>
    <w:rsid w:val="005866BE"/>
    <w:rsid w:val="00587BB1"/>
    <w:rsid w:val="005911EC"/>
    <w:rsid w:val="00592673"/>
    <w:rsid w:val="00593D22"/>
    <w:rsid w:val="005961FE"/>
    <w:rsid w:val="00596F3D"/>
    <w:rsid w:val="005A37C0"/>
    <w:rsid w:val="005A426E"/>
    <w:rsid w:val="005A56B0"/>
    <w:rsid w:val="005A6C28"/>
    <w:rsid w:val="005A7805"/>
    <w:rsid w:val="005B0B77"/>
    <w:rsid w:val="005B21E6"/>
    <w:rsid w:val="005B29F3"/>
    <w:rsid w:val="005B2CDC"/>
    <w:rsid w:val="005B4214"/>
    <w:rsid w:val="005B4911"/>
    <w:rsid w:val="005B5867"/>
    <w:rsid w:val="005B6009"/>
    <w:rsid w:val="005B6810"/>
    <w:rsid w:val="005C0A39"/>
    <w:rsid w:val="005C105A"/>
    <w:rsid w:val="005C1B56"/>
    <w:rsid w:val="005C4041"/>
    <w:rsid w:val="005C76E4"/>
    <w:rsid w:val="005D04EB"/>
    <w:rsid w:val="005D09DA"/>
    <w:rsid w:val="005D1D79"/>
    <w:rsid w:val="005D253D"/>
    <w:rsid w:val="005D29F5"/>
    <w:rsid w:val="005D30AB"/>
    <w:rsid w:val="005E28BA"/>
    <w:rsid w:val="005E4A64"/>
    <w:rsid w:val="005E4C86"/>
    <w:rsid w:val="005E6439"/>
    <w:rsid w:val="005F1A59"/>
    <w:rsid w:val="005F32BE"/>
    <w:rsid w:val="005F57F8"/>
    <w:rsid w:val="005F5FB9"/>
    <w:rsid w:val="005F7498"/>
    <w:rsid w:val="005F7657"/>
    <w:rsid w:val="005F782C"/>
    <w:rsid w:val="00600095"/>
    <w:rsid w:val="0060086D"/>
    <w:rsid w:val="00605F40"/>
    <w:rsid w:val="0061239C"/>
    <w:rsid w:val="00612FF1"/>
    <w:rsid w:val="00613220"/>
    <w:rsid w:val="006141E3"/>
    <w:rsid w:val="006157FF"/>
    <w:rsid w:val="00615AB6"/>
    <w:rsid w:val="00616242"/>
    <w:rsid w:val="006163C2"/>
    <w:rsid w:val="00620DEB"/>
    <w:rsid w:val="006213EB"/>
    <w:rsid w:val="00622BB7"/>
    <w:rsid w:val="006260AA"/>
    <w:rsid w:val="00626A13"/>
    <w:rsid w:val="006276E3"/>
    <w:rsid w:val="00627AFE"/>
    <w:rsid w:val="00634CF2"/>
    <w:rsid w:val="0063794E"/>
    <w:rsid w:val="00641113"/>
    <w:rsid w:val="00643CEF"/>
    <w:rsid w:val="00647C9C"/>
    <w:rsid w:val="00656DAE"/>
    <w:rsid w:val="006578A7"/>
    <w:rsid w:val="00660099"/>
    <w:rsid w:val="006600AB"/>
    <w:rsid w:val="006622AB"/>
    <w:rsid w:val="00662704"/>
    <w:rsid w:val="006656B1"/>
    <w:rsid w:val="00666E4D"/>
    <w:rsid w:val="00670CBB"/>
    <w:rsid w:val="00672D8C"/>
    <w:rsid w:val="006738C6"/>
    <w:rsid w:val="006742F5"/>
    <w:rsid w:val="00675E61"/>
    <w:rsid w:val="006778BC"/>
    <w:rsid w:val="00681165"/>
    <w:rsid w:val="00682E74"/>
    <w:rsid w:val="00687132"/>
    <w:rsid w:val="00691975"/>
    <w:rsid w:val="00692728"/>
    <w:rsid w:val="006932F5"/>
    <w:rsid w:val="00696192"/>
    <w:rsid w:val="00696E52"/>
    <w:rsid w:val="006A0406"/>
    <w:rsid w:val="006A0543"/>
    <w:rsid w:val="006A0C70"/>
    <w:rsid w:val="006A0F42"/>
    <w:rsid w:val="006A1F69"/>
    <w:rsid w:val="006A26E1"/>
    <w:rsid w:val="006A4E84"/>
    <w:rsid w:val="006A5C4B"/>
    <w:rsid w:val="006B3F96"/>
    <w:rsid w:val="006B45B1"/>
    <w:rsid w:val="006C1925"/>
    <w:rsid w:val="006C4AC8"/>
    <w:rsid w:val="006C4FE0"/>
    <w:rsid w:val="006C5241"/>
    <w:rsid w:val="006C61BC"/>
    <w:rsid w:val="006C726C"/>
    <w:rsid w:val="006D0EF4"/>
    <w:rsid w:val="006D1B1A"/>
    <w:rsid w:val="006D3F2A"/>
    <w:rsid w:val="006D5EDF"/>
    <w:rsid w:val="006D6CC3"/>
    <w:rsid w:val="006D6D45"/>
    <w:rsid w:val="006D6F8F"/>
    <w:rsid w:val="006E0F8E"/>
    <w:rsid w:val="006E2FB2"/>
    <w:rsid w:val="006E33E0"/>
    <w:rsid w:val="006E37FA"/>
    <w:rsid w:val="006E41EB"/>
    <w:rsid w:val="006E5AA7"/>
    <w:rsid w:val="006E6139"/>
    <w:rsid w:val="006F0EF2"/>
    <w:rsid w:val="006F50F7"/>
    <w:rsid w:val="006F6225"/>
    <w:rsid w:val="006F79B7"/>
    <w:rsid w:val="00705CEE"/>
    <w:rsid w:val="00706473"/>
    <w:rsid w:val="00706969"/>
    <w:rsid w:val="00707451"/>
    <w:rsid w:val="00707C21"/>
    <w:rsid w:val="00710B4E"/>
    <w:rsid w:val="007114F1"/>
    <w:rsid w:val="0071380C"/>
    <w:rsid w:val="007162EB"/>
    <w:rsid w:val="00721CF4"/>
    <w:rsid w:val="00721E48"/>
    <w:rsid w:val="007222BA"/>
    <w:rsid w:val="00722C63"/>
    <w:rsid w:val="0072432E"/>
    <w:rsid w:val="0072560C"/>
    <w:rsid w:val="00726CCE"/>
    <w:rsid w:val="007309A4"/>
    <w:rsid w:val="007314D3"/>
    <w:rsid w:val="00731D58"/>
    <w:rsid w:val="00732444"/>
    <w:rsid w:val="0073575E"/>
    <w:rsid w:val="00736A34"/>
    <w:rsid w:val="00741004"/>
    <w:rsid w:val="007414FD"/>
    <w:rsid w:val="007419EB"/>
    <w:rsid w:val="007453AD"/>
    <w:rsid w:val="00745484"/>
    <w:rsid w:val="00750326"/>
    <w:rsid w:val="00751A89"/>
    <w:rsid w:val="00752A8D"/>
    <w:rsid w:val="00752EBE"/>
    <w:rsid w:val="00753EA1"/>
    <w:rsid w:val="007556CA"/>
    <w:rsid w:val="00757773"/>
    <w:rsid w:val="007615C4"/>
    <w:rsid w:val="00762691"/>
    <w:rsid w:val="0076456C"/>
    <w:rsid w:val="00766B3E"/>
    <w:rsid w:val="00766F2C"/>
    <w:rsid w:val="00767BBB"/>
    <w:rsid w:val="0077284B"/>
    <w:rsid w:val="00773DA3"/>
    <w:rsid w:val="00774C22"/>
    <w:rsid w:val="00775FB2"/>
    <w:rsid w:val="007767F2"/>
    <w:rsid w:val="00776B98"/>
    <w:rsid w:val="007833EA"/>
    <w:rsid w:val="007874B1"/>
    <w:rsid w:val="00787BE0"/>
    <w:rsid w:val="007900F7"/>
    <w:rsid w:val="00790415"/>
    <w:rsid w:val="00790B3D"/>
    <w:rsid w:val="0079601C"/>
    <w:rsid w:val="00796054"/>
    <w:rsid w:val="007A0EFB"/>
    <w:rsid w:val="007A1737"/>
    <w:rsid w:val="007A2E5C"/>
    <w:rsid w:val="007A6B61"/>
    <w:rsid w:val="007A7499"/>
    <w:rsid w:val="007B33B1"/>
    <w:rsid w:val="007B36D9"/>
    <w:rsid w:val="007B5344"/>
    <w:rsid w:val="007B5557"/>
    <w:rsid w:val="007B7AFD"/>
    <w:rsid w:val="007C07F4"/>
    <w:rsid w:val="007C0A28"/>
    <w:rsid w:val="007C20D1"/>
    <w:rsid w:val="007C3258"/>
    <w:rsid w:val="007C4012"/>
    <w:rsid w:val="007C4C55"/>
    <w:rsid w:val="007C7F19"/>
    <w:rsid w:val="007D1E40"/>
    <w:rsid w:val="007D2A79"/>
    <w:rsid w:val="007D2D61"/>
    <w:rsid w:val="007D48DA"/>
    <w:rsid w:val="007D60A0"/>
    <w:rsid w:val="007D791A"/>
    <w:rsid w:val="007D79BD"/>
    <w:rsid w:val="007E0AFA"/>
    <w:rsid w:val="007E2122"/>
    <w:rsid w:val="007E4BC9"/>
    <w:rsid w:val="007E5BEF"/>
    <w:rsid w:val="007E5F4A"/>
    <w:rsid w:val="007E60CF"/>
    <w:rsid w:val="007E7DA2"/>
    <w:rsid w:val="007F344C"/>
    <w:rsid w:val="007F7D9B"/>
    <w:rsid w:val="00801684"/>
    <w:rsid w:val="008021BF"/>
    <w:rsid w:val="008038FD"/>
    <w:rsid w:val="00803A1E"/>
    <w:rsid w:val="008048B3"/>
    <w:rsid w:val="00804CC0"/>
    <w:rsid w:val="008067BA"/>
    <w:rsid w:val="008068A8"/>
    <w:rsid w:val="00806F33"/>
    <w:rsid w:val="008107CD"/>
    <w:rsid w:val="00812C00"/>
    <w:rsid w:val="00815183"/>
    <w:rsid w:val="00815F4D"/>
    <w:rsid w:val="008163D7"/>
    <w:rsid w:val="0082112D"/>
    <w:rsid w:val="0082335A"/>
    <w:rsid w:val="0082378C"/>
    <w:rsid w:val="00826849"/>
    <w:rsid w:val="008324C1"/>
    <w:rsid w:val="00834690"/>
    <w:rsid w:val="00834B0D"/>
    <w:rsid w:val="00841BF5"/>
    <w:rsid w:val="00842F2C"/>
    <w:rsid w:val="008431A5"/>
    <w:rsid w:val="00844A5F"/>
    <w:rsid w:val="00844CE5"/>
    <w:rsid w:val="00846DFF"/>
    <w:rsid w:val="0085115B"/>
    <w:rsid w:val="0085146D"/>
    <w:rsid w:val="00853E0B"/>
    <w:rsid w:val="00855C13"/>
    <w:rsid w:val="008619CE"/>
    <w:rsid w:val="00862963"/>
    <w:rsid w:val="00862C0E"/>
    <w:rsid w:val="00862F0D"/>
    <w:rsid w:val="008657BC"/>
    <w:rsid w:val="00866A27"/>
    <w:rsid w:val="008670C3"/>
    <w:rsid w:val="00867EB8"/>
    <w:rsid w:val="0087030F"/>
    <w:rsid w:val="00870E5B"/>
    <w:rsid w:val="00872193"/>
    <w:rsid w:val="008737B8"/>
    <w:rsid w:val="00875B5A"/>
    <w:rsid w:val="0087679F"/>
    <w:rsid w:val="00877B60"/>
    <w:rsid w:val="0088084A"/>
    <w:rsid w:val="008822F7"/>
    <w:rsid w:val="00883F39"/>
    <w:rsid w:val="008840CE"/>
    <w:rsid w:val="00885CA4"/>
    <w:rsid w:val="00890A88"/>
    <w:rsid w:val="00890FD6"/>
    <w:rsid w:val="0089118B"/>
    <w:rsid w:val="00891422"/>
    <w:rsid w:val="00891600"/>
    <w:rsid w:val="008927B0"/>
    <w:rsid w:val="00893C3D"/>
    <w:rsid w:val="00896DE9"/>
    <w:rsid w:val="008A011D"/>
    <w:rsid w:val="008A15C2"/>
    <w:rsid w:val="008A22A7"/>
    <w:rsid w:val="008A2D1B"/>
    <w:rsid w:val="008A332F"/>
    <w:rsid w:val="008A3A4C"/>
    <w:rsid w:val="008A525D"/>
    <w:rsid w:val="008A7698"/>
    <w:rsid w:val="008A7AFA"/>
    <w:rsid w:val="008A7C11"/>
    <w:rsid w:val="008B2446"/>
    <w:rsid w:val="008B39C3"/>
    <w:rsid w:val="008B3FB0"/>
    <w:rsid w:val="008B5F75"/>
    <w:rsid w:val="008C1296"/>
    <w:rsid w:val="008C4ECF"/>
    <w:rsid w:val="008C5635"/>
    <w:rsid w:val="008C7583"/>
    <w:rsid w:val="008C766F"/>
    <w:rsid w:val="008C7822"/>
    <w:rsid w:val="008C7D0F"/>
    <w:rsid w:val="008D123D"/>
    <w:rsid w:val="008D1546"/>
    <w:rsid w:val="008D57F9"/>
    <w:rsid w:val="008E0937"/>
    <w:rsid w:val="008E122F"/>
    <w:rsid w:val="008E193A"/>
    <w:rsid w:val="008E20A9"/>
    <w:rsid w:val="008E60C6"/>
    <w:rsid w:val="008F2DC1"/>
    <w:rsid w:val="008F3A55"/>
    <w:rsid w:val="008F3C98"/>
    <w:rsid w:val="008F6FC7"/>
    <w:rsid w:val="009036AD"/>
    <w:rsid w:val="0091117C"/>
    <w:rsid w:val="00914532"/>
    <w:rsid w:val="00914ECE"/>
    <w:rsid w:val="00921913"/>
    <w:rsid w:val="009219C5"/>
    <w:rsid w:val="00927CD7"/>
    <w:rsid w:val="009336F5"/>
    <w:rsid w:val="00933E58"/>
    <w:rsid w:val="009369C7"/>
    <w:rsid w:val="009410BF"/>
    <w:rsid w:val="00941B98"/>
    <w:rsid w:val="009427EA"/>
    <w:rsid w:val="00943F95"/>
    <w:rsid w:val="0094548E"/>
    <w:rsid w:val="009503E0"/>
    <w:rsid w:val="0095333F"/>
    <w:rsid w:val="00954E12"/>
    <w:rsid w:val="00954F96"/>
    <w:rsid w:val="00957D8A"/>
    <w:rsid w:val="00960032"/>
    <w:rsid w:val="00964C8D"/>
    <w:rsid w:val="009651F5"/>
    <w:rsid w:val="00965A31"/>
    <w:rsid w:val="00966D14"/>
    <w:rsid w:val="00971920"/>
    <w:rsid w:val="00971E34"/>
    <w:rsid w:val="009722A9"/>
    <w:rsid w:val="00974E49"/>
    <w:rsid w:val="00975097"/>
    <w:rsid w:val="0097534E"/>
    <w:rsid w:val="00975BD7"/>
    <w:rsid w:val="00975BF5"/>
    <w:rsid w:val="009764A5"/>
    <w:rsid w:val="009777FE"/>
    <w:rsid w:val="0098026D"/>
    <w:rsid w:val="009806B4"/>
    <w:rsid w:val="00980DE0"/>
    <w:rsid w:val="009819D1"/>
    <w:rsid w:val="00981C9D"/>
    <w:rsid w:val="009828DC"/>
    <w:rsid w:val="00983422"/>
    <w:rsid w:val="00984B8C"/>
    <w:rsid w:val="00990421"/>
    <w:rsid w:val="00990BCE"/>
    <w:rsid w:val="00991F9E"/>
    <w:rsid w:val="009966D1"/>
    <w:rsid w:val="00996921"/>
    <w:rsid w:val="00996EAF"/>
    <w:rsid w:val="009A6C0C"/>
    <w:rsid w:val="009B439C"/>
    <w:rsid w:val="009B5B03"/>
    <w:rsid w:val="009B6964"/>
    <w:rsid w:val="009B6BF4"/>
    <w:rsid w:val="009B7081"/>
    <w:rsid w:val="009B715E"/>
    <w:rsid w:val="009C14DE"/>
    <w:rsid w:val="009C34DD"/>
    <w:rsid w:val="009C3B1F"/>
    <w:rsid w:val="009C51BC"/>
    <w:rsid w:val="009C558F"/>
    <w:rsid w:val="009C6BD7"/>
    <w:rsid w:val="009C6CD7"/>
    <w:rsid w:val="009D329C"/>
    <w:rsid w:val="009D47F2"/>
    <w:rsid w:val="009D7C5E"/>
    <w:rsid w:val="009D7E4D"/>
    <w:rsid w:val="009D7F11"/>
    <w:rsid w:val="009E0CC4"/>
    <w:rsid w:val="009E1EC5"/>
    <w:rsid w:val="009E1EF0"/>
    <w:rsid w:val="009E4923"/>
    <w:rsid w:val="009F0805"/>
    <w:rsid w:val="009F2505"/>
    <w:rsid w:val="009F3E4A"/>
    <w:rsid w:val="009F4F8F"/>
    <w:rsid w:val="009F5573"/>
    <w:rsid w:val="009F7923"/>
    <w:rsid w:val="00A00242"/>
    <w:rsid w:val="00A009A6"/>
    <w:rsid w:val="00A01DC5"/>
    <w:rsid w:val="00A0251A"/>
    <w:rsid w:val="00A0480C"/>
    <w:rsid w:val="00A050BE"/>
    <w:rsid w:val="00A062B9"/>
    <w:rsid w:val="00A06D28"/>
    <w:rsid w:val="00A11E00"/>
    <w:rsid w:val="00A1332B"/>
    <w:rsid w:val="00A179FC"/>
    <w:rsid w:val="00A20245"/>
    <w:rsid w:val="00A20513"/>
    <w:rsid w:val="00A21241"/>
    <w:rsid w:val="00A220E6"/>
    <w:rsid w:val="00A23C4F"/>
    <w:rsid w:val="00A259BB"/>
    <w:rsid w:val="00A26F7C"/>
    <w:rsid w:val="00A368D6"/>
    <w:rsid w:val="00A37341"/>
    <w:rsid w:val="00A40F4A"/>
    <w:rsid w:val="00A412BA"/>
    <w:rsid w:val="00A434C5"/>
    <w:rsid w:val="00A44DF3"/>
    <w:rsid w:val="00A456E5"/>
    <w:rsid w:val="00A45CA8"/>
    <w:rsid w:val="00A4622B"/>
    <w:rsid w:val="00A46F1D"/>
    <w:rsid w:val="00A47989"/>
    <w:rsid w:val="00A53430"/>
    <w:rsid w:val="00A56D33"/>
    <w:rsid w:val="00A57D9C"/>
    <w:rsid w:val="00A57DC2"/>
    <w:rsid w:val="00A61A84"/>
    <w:rsid w:val="00A6507D"/>
    <w:rsid w:val="00A655FB"/>
    <w:rsid w:val="00A660A5"/>
    <w:rsid w:val="00A666A5"/>
    <w:rsid w:val="00A666B5"/>
    <w:rsid w:val="00A70C58"/>
    <w:rsid w:val="00A70E7D"/>
    <w:rsid w:val="00A72A8B"/>
    <w:rsid w:val="00A72F3E"/>
    <w:rsid w:val="00A73352"/>
    <w:rsid w:val="00A77DB0"/>
    <w:rsid w:val="00A80D8D"/>
    <w:rsid w:val="00A82435"/>
    <w:rsid w:val="00A84152"/>
    <w:rsid w:val="00A86517"/>
    <w:rsid w:val="00A87647"/>
    <w:rsid w:val="00A928B0"/>
    <w:rsid w:val="00A93E43"/>
    <w:rsid w:val="00A95730"/>
    <w:rsid w:val="00A96762"/>
    <w:rsid w:val="00A974E8"/>
    <w:rsid w:val="00A97CCE"/>
    <w:rsid w:val="00A97D72"/>
    <w:rsid w:val="00AA0FD6"/>
    <w:rsid w:val="00AA0FF2"/>
    <w:rsid w:val="00AA44F2"/>
    <w:rsid w:val="00AA5245"/>
    <w:rsid w:val="00AA76FE"/>
    <w:rsid w:val="00AA77E4"/>
    <w:rsid w:val="00AA7A40"/>
    <w:rsid w:val="00AB0290"/>
    <w:rsid w:val="00AB40F3"/>
    <w:rsid w:val="00AB5E4B"/>
    <w:rsid w:val="00AC0595"/>
    <w:rsid w:val="00AC0640"/>
    <w:rsid w:val="00AC2B40"/>
    <w:rsid w:val="00AC3873"/>
    <w:rsid w:val="00AC451C"/>
    <w:rsid w:val="00AC4852"/>
    <w:rsid w:val="00AC51D8"/>
    <w:rsid w:val="00AC5AB6"/>
    <w:rsid w:val="00AC6561"/>
    <w:rsid w:val="00AC6566"/>
    <w:rsid w:val="00AC746C"/>
    <w:rsid w:val="00AC7682"/>
    <w:rsid w:val="00AC7956"/>
    <w:rsid w:val="00AD387E"/>
    <w:rsid w:val="00AE01EE"/>
    <w:rsid w:val="00AE2963"/>
    <w:rsid w:val="00AE2B40"/>
    <w:rsid w:val="00AE363B"/>
    <w:rsid w:val="00AE37BB"/>
    <w:rsid w:val="00AE3D01"/>
    <w:rsid w:val="00AE4328"/>
    <w:rsid w:val="00AE4967"/>
    <w:rsid w:val="00AE5C43"/>
    <w:rsid w:val="00AF007E"/>
    <w:rsid w:val="00AF1680"/>
    <w:rsid w:val="00AF304A"/>
    <w:rsid w:val="00AF364F"/>
    <w:rsid w:val="00AF76A5"/>
    <w:rsid w:val="00B02EE6"/>
    <w:rsid w:val="00B034ED"/>
    <w:rsid w:val="00B05BC8"/>
    <w:rsid w:val="00B0648F"/>
    <w:rsid w:val="00B1341E"/>
    <w:rsid w:val="00B139EA"/>
    <w:rsid w:val="00B13E60"/>
    <w:rsid w:val="00B16005"/>
    <w:rsid w:val="00B1776A"/>
    <w:rsid w:val="00B17E3F"/>
    <w:rsid w:val="00B20315"/>
    <w:rsid w:val="00B21F59"/>
    <w:rsid w:val="00B2259C"/>
    <w:rsid w:val="00B25DD4"/>
    <w:rsid w:val="00B2638E"/>
    <w:rsid w:val="00B268C4"/>
    <w:rsid w:val="00B26F1F"/>
    <w:rsid w:val="00B310F0"/>
    <w:rsid w:val="00B314BA"/>
    <w:rsid w:val="00B32051"/>
    <w:rsid w:val="00B3419C"/>
    <w:rsid w:val="00B354C8"/>
    <w:rsid w:val="00B43F77"/>
    <w:rsid w:val="00B45920"/>
    <w:rsid w:val="00B46BA4"/>
    <w:rsid w:val="00B51219"/>
    <w:rsid w:val="00B54259"/>
    <w:rsid w:val="00B556FC"/>
    <w:rsid w:val="00B57496"/>
    <w:rsid w:val="00B60793"/>
    <w:rsid w:val="00B6333A"/>
    <w:rsid w:val="00B66EAB"/>
    <w:rsid w:val="00B71C10"/>
    <w:rsid w:val="00B741C6"/>
    <w:rsid w:val="00B7423E"/>
    <w:rsid w:val="00B765BB"/>
    <w:rsid w:val="00B809E2"/>
    <w:rsid w:val="00B829E7"/>
    <w:rsid w:val="00B82C60"/>
    <w:rsid w:val="00B85923"/>
    <w:rsid w:val="00B87935"/>
    <w:rsid w:val="00B90352"/>
    <w:rsid w:val="00B907CE"/>
    <w:rsid w:val="00B9301E"/>
    <w:rsid w:val="00B9542B"/>
    <w:rsid w:val="00B956A2"/>
    <w:rsid w:val="00B974E8"/>
    <w:rsid w:val="00BA1F20"/>
    <w:rsid w:val="00BA2EE6"/>
    <w:rsid w:val="00BA32D2"/>
    <w:rsid w:val="00BA4303"/>
    <w:rsid w:val="00BA46F4"/>
    <w:rsid w:val="00BB1219"/>
    <w:rsid w:val="00BB131D"/>
    <w:rsid w:val="00BB1ACE"/>
    <w:rsid w:val="00BB41B8"/>
    <w:rsid w:val="00BB6FFD"/>
    <w:rsid w:val="00BB7C65"/>
    <w:rsid w:val="00BC0D5F"/>
    <w:rsid w:val="00BC1A8E"/>
    <w:rsid w:val="00BC1BA8"/>
    <w:rsid w:val="00BC1D1C"/>
    <w:rsid w:val="00BC2046"/>
    <w:rsid w:val="00BC30D6"/>
    <w:rsid w:val="00BC46D6"/>
    <w:rsid w:val="00BC5610"/>
    <w:rsid w:val="00BD0736"/>
    <w:rsid w:val="00BD1EEC"/>
    <w:rsid w:val="00BD5D6F"/>
    <w:rsid w:val="00BD66BB"/>
    <w:rsid w:val="00BD6F26"/>
    <w:rsid w:val="00BD78AC"/>
    <w:rsid w:val="00BE534F"/>
    <w:rsid w:val="00BF19C2"/>
    <w:rsid w:val="00BF2B95"/>
    <w:rsid w:val="00BF2C60"/>
    <w:rsid w:val="00BF3C1E"/>
    <w:rsid w:val="00BF4008"/>
    <w:rsid w:val="00BF6275"/>
    <w:rsid w:val="00BF64C1"/>
    <w:rsid w:val="00BF685B"/>
    <w:rsid w:val="00BF7013"/>
    <w:rsid w:val="00BF7D11"/>
    <w:rsid w:val="00C0150D"/>
    <w:rsid w:val="00C04D5B"/>
    <w:rsid w:val="00C04F50"/>
    <w:rsid w:val="00C055ED"/>
    <w:rsid w:val="00C06581"/>
    <w:rsid w:val="00C109FF"/>
    <w:rsid w:val="00C10F70"/>
    <w:rsid w:val="00C14D5D"/>
    <w:rsid w:val="00C160B1"/>
    <w:rsid w:val="00C24176"/>
    <w:rsid w:val="00C2435F"/>
    <w:rsid w:val="00C274E9"/>
    <w:rsid w:val="00C31EC2"/>
    <w:rsid w:val="00C327F8"/>
    <w:rsid w:val="00C33483"/>
    <w:rsid w:val="00C35113"/>
    <w:rsid w:val="00C352FF"/>
    <w:rsid w:val="00C35D0E"/>
    <w:rsid w:val="00C367D1"/>
    <w:rsid w:val="00C40A92"/>
    <w:rsid w:val="00C44568"/>
    <w:rsid w:val="00C44DB2"/>
    <w:rsid w:val="00C45F1A"/>
    <w:rsid w:val="00C46127"/>
    <w:rsid w:val="00C5017B"/>
    <w:rsid w:val="00C51D0A"/>
    <w:rsid w:val="00C5308E"/>
    <w:rsid w:val="00C535AF"/>
    <w:rsid w:val="00C552B5"/>
    <w:rsid w:val="00C5566E"/>
    <w:rsid w:val="00C55CC3"/>
    <w:rsid w:val="00C5642D"/>
    <w:rsid w:val="00C57CD5"/>
    <w:rsid w:val="00C6024E"/>
    <w:rsid w:val="00C605B3"/>
    <w:rsid w:val="00C67338"/>
    <w:rsid w:val="00C72F30"/>
    <w:rsid w:val="00C776FB"/>
    <w:rsid w:val="00C7794A"/>
    <w:rsid w:val="00C8086B"/>
    <w:rsid w:val="00C81CB9"/>
    <w:rsid w:val="00C8249A"/>
    <w:rsid w:val="00C8316E"/>
    <w:rsid w:val="00C84622"/>
    <w:rsid w:val="00C87CC9"/>
    <w:rsid w:val="00C90D49"/>
    <w:rsid w:val="00C918EA"/>
    <w:rsid w:val="00C921FD"/>
    <w:rsid w:val="00C926E7"/>
    <w:rsid w:val="00C95130"/>
    <w:rsid w:val="00C95542"/>
    <w:rsid w:val="00C96540"/>
    <w:rsid w:val="00C96AE7"/>
    <w:rsid w:val="00CA1EBE"/>
    <w:rsid w:val="00CA2EF2"/>
    <w:rsid w:val="00CA3845"/>
    <w:rsid w:val="00CA400A"/>
    <w:rsid w:val="00CA4296"/>
    <w:rsid w:val="00CA4DB4"/>
    <w:rsid w:val="00CB0B04"/>
    <w:rsid w:val="00CB3964"/>
    <w:rsid w:val="00CB73E4"/>
    <w:rsid w:val="00CC20E4"/>
    <w:rsid w:val="00CC3261"/>
    <w:rsid w:val="00CC3A77"/>
    <w:rsid w:val="00CC5C95"/>
    <w:rsid w:val="00CC7585"/>
    <w:rsid w:val="00CC78AD"/>
    <w:rsid w:val="00CD5575"/>
    <w:rsid w:val="00CD67F9"/>
    <w:rsid w:val="00CE0EC6"/>
    <w:rsid w:val="00CE6A17"/>
    <w:rsid w:val="00CE7ABE"/>
    <w:rsid w:val="00CE7C8E"/>
    <w:rsid w:val="00CF04E5"/>
    <w:rsid w:val="00CF1522"/>
    <w:rsid w:val="00CF2A8C"/>
    <w:rsid w:val="00CF6AC6"/>
    <w:rsid w:val="00CF6E7C"/>
    <w:rsid w:val="00D015E9"/>
    <w:rsid w:val="00D01EDF"/>
    <w:rsid w:val="00D02A31"/>
    <w:rsid w:val="00D0414A"/>
    <w:rsid w:val="00D04224"/>
    <w:rsid w:val="00D05144"/>
    <w:rsid w:val="00D05697"/>
    <w:rsid w:val="00D057FF"/>
    <w:rsid w:val="00D075FB"/>
    <w:rsid w:val="00D1037A"/>
    <w:rsid w:val="00D10690"/>
    <w:rsid w:val="00D112B4"/>
    <w:rsid w:val="00D115DF"/>
    <w:rsid w:val="00D11BA6"/>
    <w:rsid w:val="00D13446"/>
    <w:rsid w:val="00D158F1"/>
    <w:rsid w:val="00D16C12"/>
    <w:rsid w:val="00D21FC2"/>
    <w:rsid w:val="00D22D85"/>
    <w:rsid w:val="00D24EC7"/>
    <w:rsid w:val="00D25483"/>
    <w:rsid w:val="00D27719"/>
    <w:rsid w:val="00D27798"/>
    <w:rsid w:val="00D311DE"/>
    <w:rsid w:val="00D323FB"/>
    <w:rsid w:val="00D32E86"/>
    <w:rsid w:val="00D34E85"/>
    <w:rsid w:val="00D4058A"/>
    <w:rsid w:val="00D4438A"/>
    <w:rsid w:val="00D453AD"/>
    <w:rsid w:val="00D4634D"/>
    <w:rsid w:val="00D46E48"/>
    <w:rsid w:val="00D47802"/>
    <w:rsid w:val="00D5001E"/>
    <w:rsid w:val="00D52152"/>
    <w:rsid w:val="00D53A3F"/>
    <w:rsid w:val="00D53B39"/>
    <w:rsid w:val="00D54427"/>
    <w:rsid w:val="00D554EB"/>
    <w:rsid w:val="00D55D12"/>
    <w:rsid w:val="00D60CC0"/>
    <w:rsid w:val="00D6439B"/>
    <w:rsid w:val="00D644C6"/>
    <w:rsid w:val="00D7064A"/>
    <w:rsid w:val="00D767E0"/>
    <w:rsid w:val="00D76B55"/>
    <w:rsid w:val="00D8090D"/>
    <w:rsid w:val="00D84EAF"/>
    <w:rsid w:val="00D85787"/>
    <w:rsid w:val="00D870A3"/>
    <w:rsid w:val="00D87503"/>
    <w:rsid w:val="00D877AA"/>
    <w:rsid w:val="00D878B7"/>
    <w:rsid w:val="00D87D1D"/>
    <w:rsid w:val="00D9333D"/>
    <w:rsid w:val="00D93B06"/>
    <w:rsid w:val="00D9727C"/>
    <w:rsid w:val="00D974FD"/>
    <w:rsid w:val="00D97F7B"/>
    <w:rsid w:val="00DA0023"/>
    <w:rsid w:val="00DA25EC"/>
    <w:rsid w:val="00DA4C9D"/>
    <w:rsid w:val="00DA4DD5"/>
    <w:rsid w:val="00DA7DF1"/>
    <w:rsid w:val="00DB00F0"/>
    <w:rsid w:val="00DB34BD"/>
    <w:rsid w:val="00DB4B31"/>
    <w:rsid w:val="00DC4A12"/>
    <w:rsid w:val="00DD0730"/>
    <w:rsid w:val="00DD2BA3"/>
    <w:rsid w:val="00DD3239"/>
    <w:rsid w:val="00DD3CB6"/>
    <w:rsid w:val="00DD4DDB"/>
    <w:rsid w:val="00DD6652"/>
    <w:rsid w:val="00DD7612"/>
    <w:rsid w:val="00DE2AF7"/>
    <w:rsid w:val="00DE30C2"/>
    <w:rsid w:val="00DE3940"/>
    <w:rsid w:val="00DE474B"/>
    <w:rsid w:val="00DE4F37"/>
    <w:rsid w:val="00DE5860"/>
    <w:rsid w:val="00DE5C41"/>
    <w:rsid w:val="00DF105D"/>
    <w:rsid w:val="00DF1223"/>
    <w:rsid w:val="00DF1ACD"/>
    <w:rsid w:val="00DF325A"/>
    <w:rsid w:val="00DF34F0"/>
    <w:rsid w:val="00DF5427"/>
    <w:rsid w:val="00DF6F4E"/>
    <w:rsid w:val="00E0126F"/>
    <w:rsid w:val="00E03F00"/>
    <w:rsid w:val="00E056D5"/>
    <w:rsid w:val="00E07405"/>
    <w:rsid w:val="00E103C0"/>
    <w:rsid w:val="00E103D5"/>
    <w:rsid w:val="00E10918"/>
    <w:rsid w:val="00E11E71"/>
    <w:rsid w:val="00E14446"/>
    <w:rsid w:val="00E161BF"/>
    <w:rsid w:val="00E202F9"/>
    <w:rsid w:val="00E23DF4"/>
    <w:rsid w:val="00E248DB"/>
    <w:rsid w:val="00E25A35"/>
    <w:rsid w:val="00E27A66"/>
    <w:rsid w:val="00E30C76"/>
    <w:rsid w:val="00E31794"/>
    <w:rsid w:val="00E31ED2"/>
    <w:rsid w:val="00E32366"/>
    <w:rsid w:val="00E32672"/>
    <w:rsid w:val="00E33CAB"/>
    <w:rsid w:val="00E340B6"/>
    <w:rsid w:val="00E4070D"/>
    <w:rsid w:val="00E43A91"/>
    <w:rsid w:val="00E44A25"/>
    <w:rsid w:val="00E44F41"/>
    <w:rsid w:val="00E468A5"/>
    <w:rsid w:val="00E46924"/>
    <w:rsid w:val="00E46A69"/>
    <w:rsid w:val="00E46C68"/>
    <w:rsid w:val="00E47E3F"/>
    <w:rsid w:val="00E51F9F"/>
    <w:rsid w:val="00E51FE0"/>
    <w:rsid w:val="00E5429F"/>
    <w:rsid w:val="00E554F3"/>
    <w:rsid w:val="00E55735"/>
    <w:rsid w:val="00E56719"/>
    <w:rsid w:val="00E62E7F"/>
    <w:rsid w:val="00E646B6"/>
    <w:rsid w:val="00E6513D"/>
    <w:rsid w:val="00E66478"/>
    <w:rsid w:val="00E70E67"/>
    <w:rsid w:val="00E74469"/>
    <w:rsid w:val="00E74927"/>
    <w:rsid w:val="00E74C8D"/>
    <w:rsid w:val="00E8015E"/>
    <w:rsid w:val="00E80934"/>
    <w:rsid w:val="00E8172B"/>
    <w:rsid w:val="00E83965"/>
    <w:rsid w:val="00E93557"/>
    <w:rsid w:val="00E938E7"/>
    <w:rsid w:val="00E94257"/>
    <w:rsid w:val="00E94915"/>
    <w:rsid w:val="00EA03BA"/>
    <w:rsid w:val="00EA11DD"/>
    <w:rsid w:val="00EA162C"/>
    <w:rsid w:val="00EA1A7B"/>
    <w:rsid w:val="00EA1C40"/>
    <w:rsid w:val="00EA3533"/>
    <w:rsid w:val="00EA4043"/>
    <w:rsid w:val="00EA74D0"/>
    <w:rsid w:val="00EB1169"/>
    <w:rsid w:val="00EB146B"/>
    <w:rsid w:val="00EB23BF"/>
    <w:rsid w:val="00EB302D"/>
    <w:rsid w:val="00EB3177"/>
    <w:rsid w:val="00EB39E0"/>
    <w:rsid w:val="00EB4520"/>
    <w:rsid w:val="00EB675F"/>
    <w:rsid w:val="00EC02F0"/>
    <w:rsid w:val="00EC132A"/>
    <w:rsid w:val="00EC31D6"/>
    <w:rsid w:val="00EC4004"/>
    <w:rsid w:val="00EC5AB2"/>
    <w:rsid w:val="00EC621E"/>
    <w:rsid w:val="00EC7EF0"/>
    <w:rsid w:val="00EC7F0E"/>
    <w:rsid w:val="00ED19C7"/>
    <w:rsid w:val="00ED1A10"/>
    <w:rsid w:val="00ED1C50"/>
    <w:rsid w:val="00ED3BFE"/>
    <w:rsid w:val="00ED41A6"/>
    <w:rsid w:val="00ED613F"/>
    <w:rsid w:val="00EE0C81"/>
    <w:rsid w:val="00EE187B"/>
    <w:rsid w:val="00EE193F"/>
    <w:rsid w:val="00EE228B"/>
    <w:rsid w:val="00EE3AF1"/>
    <w:rsid w:val="00EE7628"/>
    <w:rsid w:val="00EF07A5"/>
    <w:rsid w:val="00EF1892"/>
    <w:rsid w:val="00EF2312"/>
    <w:rsid w:val="00EF3713"/>
    <w:rsid w:val="00EF4E19"/>
    <w:rsid w:val="00EF5353"/>
    <w:rsid w:val="00EF6871"/>
    <w:rsid w:val="00F00A44"/>
    <w:rsid w:val="00F00B04"/>
    <w:rsid w:val="00F020C5"/>
    <w:rsid w:val="00F0212B"/>
    <w:rsid w:val="00F03B8B"/>
    <w:rsid w:val="00F06004"/>
    <w:rsid w:val="00F071C9"/>
    <w:rsid w:val="00F10B6F"/>
    <w:rsid w:val="00F1409F"/>
    <w:rsid w:val="00F145AA"/>
    <w:rsid w:val="00F16CFA"/>
    <w:rsid w:val="00F16E6B"/>
    <w:rsid w:val="00F17192"/>
    <w:rsid w:val="00F20193"/>
    <w:rsid w:val="00F209C6"/>
    <w:rsid w:val="00F21349"/>
    <w:rsid w:val="00F22ED3"/>
    <w:rsid w:val="00F26587"/>
    <w:rsid w:val="00F3002D"/>
    <w:rsid w:val="00F32E45"/>
    <w:rsid w:val="00F33183"/>
    <w:rsid w:val="00F356B6"/>
    <w:rsid w:val="00F37369"/>
    <w:rsid w:val="00F37616"/>
    <w:rsid w:val="00F37639"/>
    <w:rsid w:val="00F41624"/>
    <w:rsid w:val="00F42269"/>
    <w:rsid w:val="00F43410"/>
    <w:rsid w:val="00F4358A"/>
    <w:rsid w:val="00F441EA"/>
    <w:rsid w:val="00F467B5"/>
    <w:rsid w:val="00F51F35"/>
    <w:rsid w:val="00F526DB"/>
    <w:rsid w:val="00F5286F"/>
    <w:rsid w:val="00F60045"/>
    <w:rsid w:val="00F61D10"/>
    <w:rsid w:val="00F61DD1"/>
    <w:rsid w:val="00F62E0E"/>
    <w:rsid w:val="00F64025"/>
    <w:rsid w:val="00F668BC"/>
    <w:rsid w:val="00F67192"/>
    <w:rsid w:val="00F70A79"/>
    <w:rsid w:val="00F71B04"/>
    <w:rsid w:val="00F7287F"/>
    <w:rsid w:val="00F751F3"/>
    <w:rsid w:val="00F80224"/>
    <w:rsid w:val="00F81EA5"/>
    <w:rsid w:val="00F822FB"/>
    <w:rsid w:val="00F83494"/>
    <w:rsid w:val="00F8511C"/>
    <w:rsid w:val="00F87666"/>
    <w:rsid w:val="00F9058B"/>
    <w:rsid w:val="00F91739"/>
    <w:rsid w:val="00F936D8"/>
    <w:rsid w:val="00F95CFF"/>
    <w:rsid w:val="00F95FED"/>
    <w:rsid w:val="00FA0DCE"/>
    <w:rsid w:val="00FA4342"/>
    <w:rsid w:val="00FA4DBE"/>
    <w:rsid w:val="00FB0C21"/>
    <w:rsid w:val="00FB419A"/>
    <w:rsid w:val="00FB49EF"/>
    <w:rsid w:val="00FB5376"/>
    <w:rsid w:val="00FB689F"/>
    <w:rsid w:val="00FB75F8"/>
    <w:rsid w:val="00FC1503"/>
    <w:rsid w:val="00FC393C"/>
    <w:rsid w:val="00FC58B2"/>
    <w:rsid w:val="00FC5DB7"/>
    <w:rsid w:val="00FD5E9D"/>
    <w:rsid w:val="00FE2335"/>
    <w:rsid w:val="00FE2E8D"/>
    <w:rsid w:val="00FE48E0"/>
    <w:rsid w:val="00FE4C63"/>
    <w:rsid w:val="00FE5066"/>
    <w:rsid w:val="00FE5BC5"/>
    <w:rsid w:val="00FE6C21"/>
    <w:rsid w:val="00FE6DC9"/>
    <w:rsid w:val="00FF4045"/>
    <w:rsid w:val="00FF7884"/>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BF"/>
    <w:rPr>
      <w:rFonts w:eastAsia="Times New Roman"/>
      <w:sz w:val="24"/>
      <w:szCs w:val="24"/>
      <w:lang w:eastAsia="ar-SA"/>
    </w:rPr>
  </w:style>
  <w:style w:type="paragraph" w:styleId="2">
    <w:name w:val="heading 2"/>
    <w:basedOn w:val="a"/>
    <w:next w:val="a"/>
    <w:link w:val="20"/>
    <w:uiPriority w:val="9"/>
    <w:semiHidden/>
    <w:unhideWhenUsed/>
    <w:qFormat/>
    <w:rsid w:val="00A86517"/>
    <w:pPr>
      <w:keepNext/>
      <w:keepLines/>
      <w:spacing w:before="200"/>
      <w:outlineLvl w:val="1"/>
    </w:pPr>
    <w:rPr>
      <w:rFonts w:ascii="Cambria" w:hAnsi="Cambria"/>
      <w:b/>
      <w:bCs/>
      <w:color w:val="4F81BD"/>
      <w:sz w:val="26"/>
      <w:szCs w:val="26"/>
      <w:lang w:val="x-none"/>
    </w:rPr>
  </w:style>
  <w:style w:type="paragraph" w:styleId="3">
    <w:name w:val="heading 3"/>
    <w:basedOn w:val="a"/>
    <w:next w:val="a"/>
    <w:link w:val="30"/>
    <w:qFormat/>
    <w:rsid w:val="002E53BF"/>
    <w:pPr>
      <w:keepNext/>
      <w:tabs>
        <w:tab w:val="num" w:pos="720"/>
      </w:tabs>
      <w:ind w:left="720" w:hanging="720"/>
      <w:outlineLvl w:val="2"/>
    </w:pPr>
    <w:rPr>
      <w:sz w:val="32"/>
      <w:szCs w:val="32"/>
      <w:lang w:val="x-none"/>
    </w:rPr>
  </w:style>
  <w:style w:type="paragraph" w:styleId="4">
    <w:name w:val="heading 4"/>
    <w:basedOn w:val="a"/>
    <w:next w:val="a"/>
    <w:link w:val="40"/>
    <w:uiPriority w:val="9"/>
    <w:semiHidden/>
    <w:unhideWhenUsed/>
    <w:qFormat/>
    <w:rsid w:val="00E44F41"/>
    <w:pPr>
      <w:keepNext/>
      <w:keepLines/>
      <w:spacing w:before="200"/>
      <w:outlineLvl w:val="3"/>
    </w:pPr>
    <w:rPr>
      <w:rFonts w:ascii="Cambria" w:hAnsi="Cambria"/>
      <w:b/>
      <w:bCs/>
      <w:i/>
      <w:iCs/>
      <w:color w:val="4F81BD"/>
      <w:lang w:val="x-none"/>
    </w:rPr>
  </w:style>
  <w:style w:type="paragraph" w:styleId="7">
    <w:name w:val="heading 7"/>
    <w:basedOn w:val="a"/>
    <w:next w:val="a"/>
    <w:link w:val="70"/>
    <w:qFormat/>
    <w:rsid w:val="003C0CF6"/>
    <w:pPr>
      <w:autoSpaceDE w:val="0"/>
      <w:autoSpaceDN w:val="0"/>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E53BF"/>
    <w:rPr>
      <w:rFonts w:eastAsia="Times New Roman"/>
      <w:sz w:val="32"/>
      <w:szCs w:val="32"/>
      <w:lang w:eastAsia="ar-SA"/>
    </w:rPr>
  </w:style>
  <w:style w:type="character" w:styleId="a3">
    <w:name w:val="Hyperlink"/>
    <w:rsid w:val="002E53BF"/>
    <w:rPr>
      <w:color w:val="0000FF"/>
      <w:u w:val="single"/>
    </w:rPr>
  </w:style>
  <w:style w:type="paragraph" w:styleId="a4">
    <w:name w:val="Balloon Text"/>
    <w:basedOn w:val="a"/>
    <w:link w:val="a5"/>
    <w:uiPriority w:val="99"/>
    <w:semiHidden/>
    <w:unhideWhenUsed/>
    <w:rsid w:val="002E53BF"/>
    <w:rPr>
      <w:rFonts w:ascii="Tahoma" w:hAnsi="Tahoma"/>
      <w:sz w:val="16"/>
      <w:szCs w:val="16"/>
      <w:lang w:val="x-none"/>
    </w:rPr>
  </w:style>
  <w:style w:type="character" w:customStyle="1" w:styleId="a5">
    <w:name w:val="Текст выноски Знак"/>
    <w:link w:val="a4"/>
    <w:uiPriority w:val="99"/>
    <w:semiHidden/>
    <w:rsid w:val="002E53BF"/>
    <w:rPr>
      <w:rFonts w:ascii="Tahoma" w:eastAsia="Times New Roman" w:hAnsi="Tahoma" w:cs="Tahoma"/>
      <w:sz w:val="16"/>
      <w:szCs w:val="16"/>
      <w:lang w:eastAsia="ar-SA"/>
    </w:rPr>
  </w:style>
  <w:style w:type="paragraph" w:styleId="a6">
    <w:name w:val="header"/>
    <w:basedOn w:val="a"/>
    <w:link w:val="a7"/>
    <w:uiPriority w:val="99"/>
    <w:unhideWhenUsed/>
    <w:rsid w:val="001E074F"/>
    <w:pPr>
      <w:tabs>
        <w:tab w:val="center" w:pos="4677"/>
        <w:tab w:val="right" w:pos="9355"/>
      </w:tabs>
    </w:pPr>
    <w:rPr>
      <w:lang w:val="x-none"/>
    </w:rPr>
  </w:style>
  <w:style w:type="character" w:customStyle="1" w:styleId="a7">
    <w:name w:val="Верхний колонтитул Знак"/>
    <w:link w:val="a6"/>
    <w:uiPriority w:val="99"/>
    <w:rsid w:val="001E074F"/>
    <w:rPr>
      <w:rFonts w:eastAsia="Times New Roman"/>
      <w:sz w:val="24"/>
      <w:szCs w:val="24"/>
      <w:lang w:eastAsia="ar-SA"/>
    </w:rPr>
  </w:style>
  <w:style w:type="paragraph" w:styleId="a8">
    <w:name w:val="footer"/>
    <w:basedOn w:val="a"/>
    <w:link w:val="a9"/>
    <w:uiPriority w:val="99"/>
    <w:unhideWhenUsed/>
    <w:rsid w:val="001E074F"/>
    <w:pPr>
      <w:tabs>
        <w:tab w:val="center" w:pos="4677"/>
        <w:tab w:val="right" w:pos="9355"/>
      </w:tabs>
    </w:pPr>
    <w:rPr>
      <w:lang w:val="x-none"/>
    </w:rPr>
  </w:style>
  <w:style w:type="character" w:customStyle="1" w:styleId="a9">
    <w:name w:val="Нижний колонтитул Знак"/>
    <w:link w:val="a8"/>
    <w:uiPriority w:val="99"/>
    <w:rsid w:val="001E074F"/>
    <w:rPr>
      <w:rFonts w:eastAsia="Times New Roman"/>
      <w:sz w:val="24"/>
      <w:szCs w:val="24"/>
      <w:lang w:eastAsia="ar-SA"/>
    </w:rPr>
  </w:style>
  <w:style w:type="character" w:customStyle="1" w:styleId="40">
    <w:name w:val="Заголовок 4 Знак"/>
    <w:link w:val="4"/>
    <w:uiPriority w:val="9"/>
    <w:semiHidden/>
    <w:rsid w:val="00E44F41"/>
    <w:rPr>
      <w:rFonts w:ascii="Cambria" w:eastAsia="Times New Roman" w:hAnsi="Cambria" w:cs="Times New Roman"/>
      <w:b/>
      <w:bCs/>
      <w:i/>
      <w:iCs/>
      <w:color w:val="4F81BD"/>
      <w:sz w:val="24"/>
      <w:szCs w:val="24"/>
      <w:lang w:eastAsia="ar-SA"/>
    </w:rPr>
  </w:style>
  <w:style w:type="table" w:styleId="aa">
    <w:name w:val="Table Grid"/>
    <w:basedOn w:val="a1"/>
    <w:uiPriority w:val="59"/>
    <w:rsid w:val="00E44F4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E44F41"/>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E44F41"/>
    <w:pPr>
      <w:ind w:left="5664"/>
    </w:pPr>
    <w:rPr>
      <w:sz w:val="28"/>
      <w:lang w:val="x-none" w:eastAsia="x-none"/>
    </w:rPr>
  </w:style>
  <w:style w:type="character" w:customStyle="1" w:styleId="ad">
    <w:name w:val="Основной текст с отступом Знак"/>
    <w:link w:val="ac"/>
    <w:rsid w:val="00E44F41"/>
    <w:rPr>
      <w:rFonts w:eastAsia="Times New Roman"/>
      <w:sz w:val="28"/>
      <w:szCs w:val="24"/>
    </w:rPr>
  </w:style>
  <w:style w:type="paragraph" w:customStyle="1" w:styleId="ConsNormal">
    <w:name w:val="ConsNormal"/>
    <w:rsid w:val="006157FF"/>
    <w:pPr>
      <w:autoSpaceDE w:val="0"/>
      <w:autoSpaceDN w:val="0"/>
      <w:adjustRightInd w:val="0"/>
      <w:ind w:firstLine="720"/>
    </w:pPr>
    <w:rPr>
      <w:rFonts w:ascii="Arial" w:eastAsia="Times New Roman" w:hAnsi="Arial" w:cs="Arial"/>
      <w:sz w:val="18"/>
      <w:szCs w:val="18"/>
    </w:rPr>
  </w:style>
  <w:style w:type="character" w:customStyle="1" w:styleId="20">
    <w:name w:val="Заголовок 2 Знак"/>
    <w:link w:val="2"/>
    <w:uiPriority w:val="9"/>
    <w:semiHidden/>
    <w:rsid w:val="00A86517"/>
    <w:rPr>
      <w:rFonts w:ascii="Cambria" w:eastAsia="Times New Roman" w:hAnsi="Cambria" w:cs="Times New Roman"/>
      <w:b/>
      <w:bCs/>
      <w:color w:val="4F81BD"/>
      <w:sz w:val="26"/>
      <w:szCs w:val="26"/>
      <w:lang w:eastAsia="ar-SA"/>
    </w:rPr>
  </w:style>
  <w:style w:type="paragraph" w:styleId="ae">
    <w:name w:val="Normal (Web)"/>
    <w:basedOn w:val="a"/>
    <w:uiPriority w:val="99"/>
    <w:unhideWhenUsed/>
    <w:rsid w:val="00A86517"/>
    <w:pPr>
      <w:spacing w:before="100" w:beforeAutospacing="1" w:after="100" w:afterAutospacing="1"/>
    </w:pPr>
    <w:rPr>
      <w:lang w:eastAsia="ru-RU"/>
    </w:rPr>
  </w:style>
  <w:style w:type="character" w:styleId="af">
    <w:name w:val="Strong"/>
    <w:uiPriority w:val="22"/>
    <w:qFormat/>
    <w:rsid w:val="008F2DC1"/>
    <w:rPr>
      <w:b/>
      <w:bCs/>
    </w:rPr>
  </w:style>
  <w:style w:type="paragraph" w:customStyle="1" w:styleId="af0">
    <w:name w:val="Знак"/>
    <w:basedOn w:val="a"/>
    <w:rsid w:val="007D2A79"/>
    <w:pPr>
      <w:spacing w:before="100" w:beforeAutospacing="1" w:after="100" w:afterAutospacing="1"/>
    </w:pPr>
    <w:rPr>
      <w:rFonts w:ascii="Tahoma" w:hAnsi="Tahoma"/>
      <w:sz w:val="20"/>
      <w:szCs w:val="20"/>
      <w:lang w:val="en-US" w:eastAsia="en-US"/>
    </w:rPr>
  </w:style>
  <w:style w:type="paragraph" w:customStyle="1" w:styleId="af1">
    <w:name w:val="Письмо"/>
    <w:basedOn w:val="a"/>
    <w:rsid w:val="007D2A79"/>
    <w:pPr>
      <w:autoSpaceDE w:val="0"/>
      <w:autoSpaceDN w:val="0"/>
      <w:spacing w:line="320" w:lineRule="exact"/>
      <w:ind w:firstLine="720"/>
      <w:jc w:val="both"/>
    </w:pPr>
    <w:rPr>
      <w:sz w:val="28"/>
      <w:szCs w:val="28"/>
      <w:lang w:eastAsia="ru-RU"/>
    </w:rPr>
  </w:style>
  <w:style w:type="character" w:customStyle="1" w:styleId="70">
    <w:name w:val="Заголовок 7 Знак"/>
    <w:link w:val="7"/>
    <w:rsid w:val="003C0CF6"/>
    <w:rPr>
      <w:rFonts w:eastAsia="Times New Roman"/>
      <w:sz w:val="24"/>
      <w:szCs w:val="24"/>
    </w:rPr>
  </w:style>
  <w:style w:type="paragraph" w:customStyle="1" w:styleId="ConsPlusNormal">
    <w:name w:val="ConsPlusNormal"/>
    <w:rsid w:val="003C0CF6"/>
    <w:pPr>
      <w:widowControl w:val="0"/>
      <w:autoSpaceDE w:val="0"/>
      <w:autoSpaceDN w:val="0"/>
      <w:adjustRightInd w:val="0"/>
      <w:ind w:firstLine="720"/>
    </w:pPr>
    <w:rPr>
      <w:rFonts w:ascii="Arial" w:eastAsia="Times New Roman" w:hAnsi="Arial" w:cs="Arial"/>
    </w:rPr>
  </w:style>
  <w:style w:type="character" w:customStyle="1" w:styleId="oddtlquestion">
    <w:name w:val="oddtlquestion"/>
    <w:basedOn w:val="a0"/>
    <w:rsid w:val="00FB689F"/>
  </w:style>
  <w:style w:type="character" w:customStyle="1" w:styleId="oddtlanswer">
    <w:name w:val="oddtlanswer"/>
    <w:basedOn w:val="a0"/>
    <w:rsid w:val="00FB689F"/>
  </w:style>
  <w:style w:type="paragraph" w:customStyle="1" w:styleId="ConsPlusNonformat">
    <w:name w:val="ConsPlusNonformat"/>
    <w:uiPriority w:val="99"/>
    <w:rsid w:val="007C20D1"/>
    <w:pPr>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391112"/>
    <w:pPr>
      <w:spacing w:after="120" w:line="480" w:lineRule="auto"/>
      <w:ind w:left="283"/>
    </w:pPr>
    <w:rPr>
      <w:lang w:val="x-none"/>
    </w:rPr>
  </w:style>
  <w:style w:type="character" w:customStyle="1" w:styleId="22">
    <w:name w:val="Основной текст с отступом 2 Знак"/>
    <w:link w:val="21"/>
    <w:uiPriority w:val="99"/>
    <w:semiHidden/>
    <w:rsid w:val="00391112"/>
    <w:rPr>
      <w:rFonts w:eastAsia="Times New Roman"/>
      <w:sz w:val="24"/>
      <w:szCs w:val="24"/>
      <w:lang w:eastAsia="ar-SA"/>
    </w:rPr>
  </w:style>
  <w:style w:type="paragraph" w:styleId="af2">
    <w:name w:val="No Spacing"/>
    <w:uiPriority w:val="1"/>
    <w:qFormat/>
    <w:rsid w:val="00641113"/>
    <w:rPr>
      <w:rFonts w:ascii="Calibri" w:hAnsi="Calibri"/>
      <w:sz w:val="22"/>
      <w:szCs w:val="22"/>
      <w:lang w:eastAsia="en-US"/>
    </w:rPr>
  </w:style>
  <w:style w:type="paragraph" w:customStyle="1" w:styleId="1">
    <w:name w:val="Абзац списка1"/>
    <w:basedOn w:val="a"/>
    <w:rsid w:val="008657BC"/>
    <w:pPr>
      <w:ind w:left="720"/>
      <w:jc w:val="both"/>
    </w:pPr>
    <w:rPr>
      <w:rFonts w:ascii="Calibri" w:hAnsi="Calibri"/>
      <w:sz w:val="22"/>
      <w:szCs w:val="22"/>
    </w:rPr>
  </w:style>
  <w:style w:type="character" w:styleId="af3">
    <w:name w:val="FollowedHyperlink"/>
    <w:uiPriority w:val="99"/>
    <w:semiHidden/>
    <w:unhideWhenUsed/>
    <w:rsid w:val="00C95542"/>
    <w:rPr>
      <w:color w:val="800080"/>
      <w:u w:val="single"/>
    </w:rPr>
  </w:style>
  <w:style w:type="character" w:customStyle="1" w:styleId="style91">
    <w:name w:val="style91"/>
    <w:basedOn w:val="a0"/>
    <w:rsid w:val="00890FD6"/>
    <w:rPr>
      <w:sz w:val="21"/>
      <w:szCs w:val="21"/>
    </w:rPr>
  </w:style>
  <w:style w:type="paragraph" w:styleId="af4">
    <w:name w:val="Body Text"/>
    <w:basedOn w:val="a"/>
    <w:link w:val="af5"/>
    <w:uiPriority w:val="99"/>
    <w:semiHidden/>
    <w:unhideWhenUsed/>
    <w:rsid w:val="00AE363B"/>
    <w:pPr>
      <w:spacing w:after="120"/>
    </w:pPr>
  </w:style>
  <w:style w:type="character" w:customStyle="1" w:styleId="af5">
    <w:name w:val="Основной текст Знак"/>
    <w:basedOn w:val="a0"/>
    <w:link w:val="af4"/>
    <w:uiPriority w:val="99"/>
    <w:semiHidden/>
    <w:rsid w:val="00AE363B"/>
    <w:rPr>
      <w:rFonts w:eastAsia="Times New Roman"/>
      <w:sz w:val="24"/>
      <w:szCs w:val="24"/>
      <w:lang w:eastAsia="ar-SA"/>
    </w:rPr>
  </w:style>
  <w:style w:type="character" w:customStyle="1" w:styleId="blk">
    <w:name w:val="blk"/>
    <w:basedOn w:val="a0"/>
    <w:rsid w:val="001B5C13"/>
  </w:style>
  <w:style w:type="paragraph" w:styleId="af6">
    <w:name w:val="Title"/>
    <w:basedOn w:val="a"/>
    <w:link w:val="af7"/>
    <w:qFormat/>
    <w:rsid w:val="001F33DE"/>
    <w:rPr>
      <w:b/>
      <w:sz w:val="28"/>
      <w:szCs w:val="20"/>
      <w:lang w:eastAsia="ru-RU"/>
    </w:rPr>
  </w:style>
  <w:style w:type="character" w:customStyle="1" w:styleId="af7">
    <w:name w:val="Название Знак"/>
    <w:basedOn w:val="a0"/>
    <w:link w:val="af6"/>
    <w:rsid w:val="001F33DE"/>
    <w:rPr>
      <w:rFonts w:eastAsia="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BF"/>
    <w:rPr>
      <w:rFonts w:eastAsia="Times New Roman"/>
      <w:sz w:val="24"/>
      <w:szCs w:val="24"/>
      <w:lang w:eastAsia="ar-SA"/>
    </w:rPr>
  </w:style>
  <w:style w:type="paragraph" w:styleId="2">
    <w:name w:val="heading 2"/>
    <w:basedOn w:val="a"/>
    <w:next w:val="a"/>
    <w:link w:val="20"/>
    <w:uiPriority w:val="9"/>
    <w:semiHidden/>
    <w:unhideWhenUsed/>
    <w:qFormat/>
    <w:rsid w:val="00A86517"/>
    <w:pPr>
      <w:keepNext/>
      <w:keepLines/>
      <w:spacing w:before="200"/>
      <w:outlineLvl w:val="1"/>
    </w:pPr>
    <w:rPr>
      <w:rFonts w:ascii="Cambria" w:hAnsi="Cambria"/>
      <w:b/>
      <w:bCs/>
      <w:color w:val="4F81BD"/>
      <w:sz w:val="26"/>
      <w:szCs w:val="26"/>
      <w:lang w:val="x-none"/>
    </w:rPr>
  </w:style>
  <w:style w:type="paragraph" w:styleId="3">
    <w:name w:val="heading 3"/>
    <w:basedOn w:val="a"/>
    <w:next w:val="a"/>
    <w:link w:val="30"/>
    <w:qFormat/>
    <w:rsid w:val="002E53BF"/>
    <w:pPr>
      <w:keepNext/>
      <w:tabs>
        <w:tab w:val="num" w:pos="720"/>
      </w:tabs>
      <w:ind w:left="720" w:hanging="720"/>
      <w:outlineLvl w:val="2"/>
    </w:pPr>
    <w:rPr>
      <w:sz w:val="32"/>
      <w:szCs w:val="32"/>
      <w:lang w:val="x-none"/>
    </w:rPr>
  </w:style>
  <w:style w:type="paragraph" w:styleId="4">
    <w:name w:val="heading 4"/>
    <w:basedOn w:val="a"/>
    <w:next w:val="a"/>
    <w:link w:val="40"/>
    <w:uiPriority w:val="9"/>
    <w:semiHidden/>
    <w:unhideWhenUsed/>
    <w:qFormat/>
    <w:rsid w:val="00E44F41"/>
    <w:pPr>
      <w:keepNext/>
      <w:keepLines/>
      <w:spacing w:before="200"/>
      <w:outlineLvl w:val="3"/>
    </w:pPr>
    <w:rPr>
      <w:rFonts w:ascii="Cambria" w:hAnsi="Cambria"/>
      <w:b/>
      <w:bCs/>
      <w:i/>
      <w:iCs/>
      <w:color w:val="4F81BD"/>
      <w:lang w:val="x-none"/>
    </w:rPr>
  </w:style>
  <w:style w:type="paragraph" w:styleId="7">
    <w:name w:val="heading 7"/>
    <w:basedOn w:val="a"/>
    <w:next w:val="a"/>
    <w:link w:val="70"/>
    <w:qFormat/>
    <w:rsid w:val="003C0CF6"/>
    <w:pPr>
      <w:autoSpaceDE w:val="0"/>
      <w:autoSpaceDN w:val="0"/>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E53BF"/>
    <w:rPr>
      <w:rFonts w:eastAsia="Times New Roman"/>
      <w:sz w:val="32"/>
      <w:szCs w:val="32"/>
      <w:lang w:eastAsia="ar-SA"/>
    </w:rPr>
  </w:style>
  <w:style w:type="character" w:styleId="a3">
    <w:name w:val="Hyperlink"/>
    <w:rsid w:val="002E53BF"/>
    <w:rPr>
      <w:color w:val="0000FF"/>
      <w:u w:val="single"/>
    </w:rPr>
  </w:style>
  <w:style w:type="paragraph" w:styleId="a4">
    <w:name w:val="Balloon Text"/>
    <w:basedOn w:val="a"/>
    <w:link w:val="a5"/>
    <w:uiPriority w:val="99"/>
    <w:semiHidden/>
    <w:unhideWhenUsed/>
    <w:rsid w:val="002E53BF"/>
    <w:rPr>
      <w:rFonts w:ascii="Tahoma" w:hAnsi="Tahoma"/>
      <w:sz w:val="16"/>
      <w:szCs w:val="16"/>
      <w:lang w:val="x-none"/>
    </w:rPr>
  </w:style>
  <w:style w:type="character" w:customStyle="1" w:styleId="a5">
    <w:name w:val="Текст выноски Знак"/>
    <w:link w:val="a4"/>
    <w:uiPriority w:val="99"/>
    <w:semiHidden/>
    <w:rsid w:val="002E53BF"/>
    <w:rPr>
      <w:rFonts w:ascii="Tahoma" w:eastAsia="Times New Roman" w:hAnsi="Tahoma" w:cs="Tahoma"/>
      <w:sz w:val="16"/>
      <w:szCs w:val="16"/>
      <w:lang w:eastAsia="ar-SA"/>
    </w:rPr>
  </w:style>
  <w:style w:type="paragraph" w:styleId="a6">
    <w:name w:val="header"/>
    <w:basedOn w:val="a"/>
    <w:link w:val="a7"/>
    <w:uiPriority w:val="99"/>
    <w:unhideWhenUsed/>
    <w:rsid w:val="001E074F"/>
    <w:pPr>
      <w:tabs>
        <w:tab w:val="center" w:pos="4677"/>
        <w:tab w:val="right" w:pos="9355"/>
      </w:tabs>
    </w:pPr>
    <w:rPr>
      <w:lang w:val="x-none"/>
    </w:rPr>
  </w:style>
  <w:style w:type="character" w:customStyle="1" w:styleId="a7">
    <w:name w:val="Верхний колонтитул Знак"/>
    <w:link w:val="a6"/>
    <w:uiPriority w:val="99"/>
    <w:rsid w:val="001E074F"/>
    <w:rPr>
      <w:rFonts w:eastAsia="Times New Roman"/>
      <w:sz w:val="24"/>
      <w:szCs w:val="24"/>
      <w:lang w:eastAsia="ar-SA"/>
    </w:rPr>
  </w:style>
  <w:style w:type="paragraph" w:styleId="a8">
    <w:name w:val="footer"/>
    <w:basedOn w:val="a"/>
    <w:link w:val="a9"/>
    <w:uiPriority w:val="99"/>
    <w:unhideWhenUsed/>
    <w:rsid w:val="001E074F"/>
    <w:pPr>
      <w:tabs>
        <w:tab w:val="center" w:pos="4677"/>
        <w:tab w:val="right" w:pos="9355"/>
      </w:tabs>
    </w:pPr>
    <w:rPr>
      <w:lang w:val="x-none"/>
    </w:rPr>
  </w:style>
  <w:style w:type="character" w:customStyle="1" w:styleId="a9">
    <w:name w:val="Нижний колонтитул Знак"/>
    <w:link w:val="a8"/>
    <w:uiPriority w:val="99"/>
    <w:rsid w:val="001E074F"/>
    <w:rPr>
      <w:rFonts w:eastAsia="Times New Roman"/>
      <w:sz w:val="24"/>
      <w:szCs w:val="24"/>
      <w:lang w:eastAsia="ar-SA"/>
    </w:rPr>
  </w:style>
  <w:style w:type="character" w:customStyle="1" w:styleId="40">
    <w:name w:val="Заголовок 4 Знак"/>
    <w:link w:val="4"/>
    <w:uiPriority w:val="9"/>
    <w:semiHidden/>
    <w:rsid w:val="00E44F41"/>
    <w:rPr>
      <w:rFonts w:ascii="Cambria" w:eastAsia="Times New Roman" w:hAnsi="Cambria" w:cs="Times New Roman"/>
      <w:b/>
      <w:bCs/>
      <w:i/>
      <w:iCs/>
      <w:color w:val="4F81BD"/>
      <w:sz w:val="24"/>
      <w:szCs w:val="24"/>
      <w:lang w:eastAsia="ar-SA"/>
    </w:rPr>
  </w:style>
  <w:style w:type="table" w:styleId="aa">
    <w:name w:val="Table Grid"/>
    <w:basedOn w:val="a1"/>
    <w:uiPriority w:val="59"/>
    <w:rsid w:val="00E44F4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E44F41"/>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E44F41"/>
    <w:pPr>
      <w:ind w:left="5664"/>
    </w:pPr>
    <w:rPr>
      <w:sz w:val="28"/>
      <w:lang w:val="x-none" w:eastAsia="x-none"/>
    </w:rPr>
  </w:style>
  <w:style w:type="character" w:customStyle="1" w:styleId="ad">
    <w:name w:val="Основной текст с отступом Знак"/>
    <w:link w:val="ac"/>
    <w:rsid w:val="00E44F41"/>
    <w:rPr>
      <w:rFonts w:eastAsia="Times New Roman"/>
      <w:sz w:val="28"/>
      <w:szCs w:val="24"/>
    </w:rPr>
  </w:style>
  <w:style w:type="paragraph" w:customStyle="1" w:styleId="ConsNormal">
    <w:name w:val="ConsNormal"/>
    <w:rsid w:val="006157FF"/>
    <w:pPr>
      <w:autoSpaceDE w:val="0"/>
      <w:autoSpaceDN w:val="0"/>
      <w:adjustRightInd w:val="0"/>
      <w:ind w:firstLine="720"/>
    </w:pPr>
    <w:rPr>
      <w:rFonts w:ascii="Arial" w:eastAsia="Times New Roman" w:hAnsi="Arial" w:cs="Arial"/>
      <w:sz w:val="18"/>
      <w:szCs w:val="18"/>
    </w:rPr>
  </w:style>
  <w:style w:type="character" w:customStyle="1" w:styleId="20">
    <w:name w:val="Заголовок 2 Знак"/>
    <w:link w:val="2"/>
    <w:uiPriority w:val="9"/>
    <w:semiHidden/>
    <w:rsid w:val="00A86517"/>
    <w:rPr>
      <w:rFonts w:ascii="Cambria" w:eastAsia="Times New Roman" w:hAnsi="Cambria" w:cs="Times New Roman"/>
      <w:b/>
      <w:bCs/>
      <w:color w:val="4F81BD"/>
      <w:sz w:val="26"/>
      <w:szCs w:val="26"/>
      <w:lang w:eastAsia="ar-SA"/>
    </w:rPr>
  </w:style>
  <w:style w:type="paragraph" w:styleId="ae">
    <w:name w:val="Normal (Web)"/>
    <w:basedOn w:val="a"/>
    <w:uiPriority w:val="99"/>
    <w:unhideWhenUsed/>
    <w:rsid w:val="00A86517"/>
    <w:pPr>
      <w:spacing w:before="100" w:beforeAutospacing="1" w:after="100" w:afterAutospacing="1"/>
    </w:pPr>
    <w:rPr>
      <w:lang w:eastAsia="ru-RU"/>
    </w:rPr>
  </w:style>
  <w:style w:type="character" w:styleId="af">
    <w:name w:val="Strong"/>
    <w:uiPriority w:val="22"/>
    <w:qFormat/>
    <w:rsid w:val="008F2DC1"/>
    <w:rPr>
      <w:b/>
      <w:bCs/>
    </w:rPr>
  </w:style>
  <w:style w:type="paragraph" w:customStyle="1" w:styleId="af0">
    <w:name w:val="Знак"/>
    <w:basedOn w:val="a"/>
    <w:rsid w:val="007D2A79"/>
    <w:pPr>
      <w:spacing w:before="100" w:beforeAutospacing="1" w:after="100" w:afterAutospacing="1"/>
    </w:pPr>
    <w:rPr>
      <w:rFonts w:ascii="Tahoma" w:hAnsi="Tahoma"/>
      <w:sz w:val="20"/>
      <w:szCs w:val="20"/>
      <w:lang w:val="en-US" w:eastAsia="en-US"/>
    </w:rPr>
  </w:style>
  <w:style w:type="paragraph" w:customStyle="1" w:styleId="af1">
    <w:name w:val="Письмо"/>
    <w:basedOn w:val="a"/>
    <w:rsid w:val="007D2A79"/>
    <w:pPr>
      <w:autoSpaceDE w:val="0"/>
      <w:autoSpaceDN w:val="0"/>
      <w:spacing w:line="320" w:lineRule="exact"/>
      <w:ind w:firstLine="720"/>
      <w:jc w:val="both"/>
    </w:pPr>
    <w:rPr>
      <w:sz w:val="28"/>
      <w:szCs w:val="28"/>
      <w:lang w:eastAsia="ru-RU"/>
    </w:rPr>
  </w:style>
  <w:style w:type="character" w:customStyle="1" w:styleId="70">
    <w:name w:val="Заголовок 7 Знак"/>
    <w:link w:val="7"/>
    <w:rsid w:val="003C0CF6"/>
    <w:rPr>
      <w:rFonts w:eastAsia="Times New Roman"/>
      <w:sz w:val="24"/>
      <w:szCs w:val="24"/>
    </w:rPr>
  </w:style>
  <w:style w:type="paragraph" w:customStyle="1" w:styleId="ConsPlusNormal">
    <w:name w:val="ConsPlusNormal"/>
    <w:rsid w:val="003C0CF6"/>
    <w:pPr>
      <w:widowControl w:val="0"/>
      <w:autoSpaceDE w:val="0"/>
      <w:autoSpaceDN w:val="0"/>
      <w:adjustRightInd w:val="0"/>
      <w:ind w:firstLine="720"/>
    </w:pPr>
    <w:rPr>
      <w:rFonts w:ascii="Arial" w:eastAsia="Times New Roman" w:hAnsi="Arial" w:cs="Arial"/>
    </w:rPr>
  </w:style>
  <w:style w:type="character" w:customStyle="1" w:styleId="oddtlquestion">
    <w:name w:val="oddtlquestion"/>
    <w:basedOn w:val="a0"/>
    <w:rsid w:val="00FB689F"/>
  </w:style>
  <w:style w:type="character" w:customStyle="1" w:styleId="oddtlanswer">
    <w:name w:val="oddtlanswer"/>
    <w:basedOn w:val="a0"/>
    <w:rsid w:val="00FB689F"/>
  </w:style>
  <w:style w:type="paragraph" w:customStyle="1" w:styleId="ConsPlusNonformat">
    <w:name w:val="ConsPlusNonformat"/>
    <w:uiPriority w:val="99"/>
    <w:rsid w:val="007C20D1"/>
    <w:pPr>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391112"/>
    <w:pPr>
      <w:spacing w:after="120" w:line="480" w:lineRule="auto"/>
      <w:ind w:left="283"/>
    </w:pPr>
    <w:rPr>
      <w:lang w:val="x-none"/>
    </w:rPr>
  </w:style>
  <w:style w:type="character" w:customStyle="1" w:styleId="22">
    <w:name w:val="Основной текст с отступом 2 Знак"/>
    <w:link w:val="21"/>
    <w:uiPriority w:val="99"/>
    <w:semiHidden/>
    <w:rsid w:val="00391112"/>
    <w:rPr>
      <w:rFonts w:eastAsia="Times New Roman"/>
      <w:sz w:val="24"/>
      <w:szCs w:val="24"/>
      <w:lang w:eastAsia="ar-SA"/>
    </w:rPr>
  </w:style>
  <w:style w:type="paragraph" w:styleId="af2">
    <w:name w:val="No Spacing"/>
    <w:uiPriority w:val="1"/>
    <w:qFormat/>
    <w:rsid w:val="00641113"/>
    <w:rPr>
      <w:rFonts w:ascii="Calibri" w:hAnsi="Calibri"/>
      <w:sz w:val="22"/>
      <w:szCs w:val="22"/>
      <w:lang w:eastAsia="en-US"/>
    </w:rPr>
  </w:style>
  <w:style w:type="paragraph" w:customStyle="1" w:styleId="1">
    <w:name w:val="Абзац списка1"/>
    <w:basedOn w:val="a"/>
    <w:rsid w:val="008657BC"/>
    <w:pPr>
      <w:ind w:left="720"/>
      <w:jc w:val="both"/>
    </w:pPr>
    <w:rPr>
      <w:rFonts w:ascii="Calibri" w:hAnsi="Calibri"/>
      <w:sz w:val="22"/>
      <w:szCs w:val="22"/>
    </w:rPr>
  </w:style>
  <w:style w:type="character" w:styleId="af3">
    <w:name w:val="FollowedHyperlink"/>
    <w:uiPriority w:val="99"/>
    <w:semiHidden/>
    <w:unhideWhenUsed/>
    <w:rsid w:val="00C95542"/>
    <w:rPr>
      <w:color w:val="800080"/>
      <w:u w:val="single"/>
    </w:rPr>
  </w:style>
  <w:style w:type="character" w:customStyle="1" w:styleId="style91">
    <w:name w:val="style91"/>
    <w:basedOn w:val="a0"/>
    <w:rsid w:val="00890FD6"/>
    <w:rPr>
      <w:sz w:val="21"/>
      <w:szCs w:val="21"/>
    </w:rPr>
  </w:style>
  <w:style w:type="paragraph" w:styleId="af4">
    <w:name w:val="Body Text"/>
    <w:basedOn w:val="a"/>
    <w:link w:val="af5"/>
    <w:uiPriority w:val="99"/>
    <w:semiHidden/>
    <w:unhideWhenUsed/>
    <w:rsid w:val="00AE363B"/>
    <w:pPr>
      <w:spacing w:after="120"/>
    </w:pPr>
  </w:style>
  <w:style w:type="character" w:customStyle="1" w:styleId="af5">
    <w:name w:val="Основной текст Знак"/>
    <w:basedOn w:val="a0"/>
    <w:link w:val="af4"/>
    <w:uiPriority w:val="99"/>
    <w:semiHidden/>
    <w:rsid w:val="00AE363B"/>
    <w:rPr>
      <w:rFonts w:eastAsia="Times New Roman"/>
      <w:sz w:val="24"/>
      <w:szCs w:val="24"/>
      <w:lang w:eastAsia="ar-SA"/>
    </w:rPr>
  </w:style>
  <w:style w:type="character" w:customStyle="1" w:styleId="blk">
    <w:name w:val="blk"/>
    <w:basedOn w:val="a0"/>
    <w:rsid w:val="001B5C13"/>
  </w:style>
  <w:style w:type="paragraph" w:styleId="af6">
    <w:name w:val="Title"/>
    <w:basedOn w:val="a"/>
    <w:link w:val="af7"/>
    <w:qFormat/>
    <w:rsid w:val="001F33DE"/>
    <w:rPr>
      <w:b/>
      <w:sz w:val="28"/>
      <w:szCs w:val="20"/>
      <w:lang w:eastAsia="ru-RU"/>
    </w:rPr>
  </w:style>
  <w:style w:type="character" w:customStyle="1" w:styleId="af7">
    <w:name w:val="Название Знак"/>
    <w:basedOn w:val="a0"/>
    <w:link w:val="af6"/>
    <w:rsid w:val="001F33DE"/>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1939">
      <w:bodyDiv w:val="1"/>
      <w:marLeft w:val="0"/>
      <w:marRight w:val="0"/>
      <w:marTop w:val="0"/>
      <w:marBottom w:val="0"/>
      <w:divBdr>
        <w:top w:val="none" w:sz="0" w:space="0" w:color="auto"/>
        <w:left w:val="none" w:sz="0" w:space="0" w:color="auto"/>
        <w:bottom w:val="none" w:sz="0" w:space="0" w:color="auto"/>
        <w:right w:val="none" w:sz="0" w:space="0" w:color="auto"/>
      </w:divBdr>
    </w:div>
    <w:div w:id="396709545">
      <w:bodyDiv w:val="1"/>
      <w:marLeft w:val="0"/>
      <w:marRight w:val="0"/>
      <w:marTop w:val="0"/>
      <w:marBottom w:val="0"/>
      <w:divBdr>
        <w:top w:val="none" w:sz="0" w:space="0" w:color="auto"/>
        <w:left w:val="none" w:sz="0" w:space="0" w:color="auto"/>
        <w:bottom w:val="none" w:sz="0" w:space="0" w:color="auto"/>
        <w:right w:val="none" w:sz="0" w:space="0" w:color="auto"/>
      </w:divBdr>
    </w:div>
    <w:div w:id="629870066">
      <w:bodyDiv w:val="1"/>
      <w:marLeft w:val="0"/>
      <w:marRight w:val="0"/>
      <w:marTop w:val="0"/>
      <w:marBottom w:val="0"/>
      <w:divBdr>
        <w:top w:val="none" w:sz="0" w:space="0" w:color="auto"/>
        <w:left w:val="none" w:sz="0" w:space="0" w:color="auto"/>
        <w:bottom w:val="none" w:sz="0" w:space="0" w:color="auto"/>
        <w:right w:val="none" w:sz="0" w:space="0" w:color="auto"/>
      </w:divBdr>
    </w:div>
    <w:div w:id="826945719">
      <w:bodyDiv w:val="1"/>
      <w:marLeft w:val="0"/>
      <w:marRight w:val="0"/>
      <w:marTop w:val="0"/>
      <w:marBottom w:val="0"/>
      <w:divBdr>
        <w:top w:val="none" w:sz="0" w:space="0" w:color="auto"/>
        <w:left w:val="none" w:sz="0" w:space="0" w:color="auto"/>
        <w:bottom w:val="none" w:sz="0" w:space="0" w:color="auto"/>
        <w:right w:val="none" w:sz="0" w:space="0" w:color="auto"/>
      </w:divBdr>
      <w:divsChild>
        <w:div w:id="2144345865">
          <w:marLeft w:val="0"/>
          <w:marRight w:val="0"/>
          <w:marTop w:val="0"/>
          <w:marBottom w:val="0"/>
          <w:divBdr>
            <w:top w:val="none" w:sz="0" w:space="0" w:color="auto"/>
            <w:left w:val="none" w:sz="0" w:space="0" w:color="auto"/>
            <w:bottom w:val="none" w:sz="0" w:space="0" w:color="auto"/>
            <w:right w:val="none" w:sz="0" w:space="0" w:color="auto"/>
          </w:divBdr>
          <w:divsChild>
            <w:div w:id="1910653279">
              <w:marLeft w:val="0"/>
              <w:marRight w:val="0"/>
              <w:marTop w:val="0"/>
              <w:marBottom w:val="0"/>
              <w:divBdr>
                <w:top w:val="none" w:sz="0" w:space="0" w:color="auto"/>
                <w:left w:val="none" w:sz="0" w:space="0" w:color="auto"/>
                <w:bottom w:val="none" w:sz="0" w:space="0" w:color="auto"/>
                <w:right w:val="none" w:sz="0" w:space="0" w:color="auto"/>
              </w:divBdr>
              <w:divsChild>
                <w:div w:id="2366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7433">
      <w:bodyDiv w:val="1"/>
      <w:marLeft w:val="0"/>
      <w:marRight w:val="0"/>
      <w:marTop w:val="0"/>
      <w:marBottom w:val="0"/>
      <w:divBdr>
        <w:top w:val="none" w:sz="0" w:space="0" w:color="auto"/>
        <w:left w:val="none" w:sz="0" w:space="0" w:color="auto"/>
        <w:bottom w:val="none" w:sz="0" w:space="0" w:color="auto"/>
        <w:right w:val="none" w:sz="0" w:space="0" w:color="auto"/>
      </w:divBdr>
      <w:divsChild>
        <w:div w:id="1744378289">
          <w:marLeft w:val="0"/>
          <w:marRight w:val="0"/>
          <w:marTop w:val="0"/>
          <w:marBottom w:val="0"/>
          <w:divBdr>
            <w:top w:val="none" w:sz="0" w:space="0" w:color="auto"/>
            <w:left w:val="none" w:sz="0" w:space="0" w:color="auto"/>
            <w:bottom w:val="none" w:sz="0" w:space="0" w:color="auto"/>
            <w:right w:val="none" w:sz="0" w:space="0" w:color="auto"/>
          </w:divBdr>
          <w:divsChild>
            <w:div w:id="2080395459">
              <w:marLeft w:val="0"/>
              <w:marRight w:val="0"/>
              <w:marTop w:val="0"/>
              <w:marBottom w:val="0"/>
              <w:divBdr>
                <w:top w:val="none" w:sz="0" w:space="0" w:color="auto"/>
                <w:left w:val="none" w:sz="0" w:space="0" w:color="auto"/>
                <w:bottom w:val="none" w:sz="0" w:space="0" w:color="auto"/>
                <w:right w:val="none" w:sz="0" w:space="0" w:color="auto"/>
              </w:divBdr>
              <w:divsChild>
                <w:div w:id="1633243598">
                  <w:marLeft w:val="0"/>
                  <w:marRight w:val="0"/>
                  <w:marTop w:val="0"/>
                  <w:marBottom w:val="0"/>
                  <w:divBdr>
                    <w:top w:val="none" w:sz="0" w:space="0" w:color="auto"/>
                    <w:left w:val="none" w:sz="0" w:space="0" w:color="auto"/>
                    <w:bottom w:val="none" w:sz="0" w:space="0" w:color="auto"/>
                    <w:right w:val="none" w:sz="0" w:space="0" w:color="auto"/>
                  </w:divBdr>
                  <w:divsChild>
                    <w:div w:id="1317875991">
                      <w:marLeft w:val="2542"/>
                      <w:marRight w:val="26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7533">
      <w:bodyDiv w:val="1"/>
      <w:marLeft w:val="0"/>
      <w:marRight w:val="0"/>
      <w:marTop w:val="0"/>
      <w:marBottom w:val="0"/>
      <w:divBdr>
        <w:top w:val="none" w:sz="0" w:space="0" w:color="auto"/>
        <w:left w:val="none" w:sz="0" w:space="0" w:color="auto"/>
        <w:bottom w:val="none" w:sz="0" w:space="0" w:color="auto"/>
        <w:right w:val="none" w:sz="0" w:space="0" w:color="auto"/>
      </w:divBdr>
      <w:divsChild>
        <w:div w:id="186335875">
          <w:marLeft w:val="0"/>
          <w:marRight w:val="0"/>
          <w:marTop w:val="0"/>
          <w:marBottom w:val="0"/>
          <w:divBdr>
            <w:top w:val="none" w:sz="0" w:space="0" w:color="auto"/>
            <w:left w:val="none" w:sz="0" w:space="0" w:color="auto"/>
            <w:bottom w:val="none" w:sz="0" w:space="0" w:color="auto"/>
            <w:right w:val="none" w:sz="0" w:space="0" w:color="auto"/>
          </w:divBdr>
          <w:divsChild>
            <w:div w:id="191262428">
              <w:marLeft w:val="0"/>
              <w:marRight w:val="0"/>
              <w:marTop w:val="0"/>
              <w:marBottom w:val="0"/>
              <w:divBdr>
                <w:top w:val="none" w:sz="0" w:space="0" w:color="auto"/>
                <w:left w:val="none" w:sz="0" w:space="0" w:color="auto"/>
                <w:bottom w:val="none" w:sz="0" w:space="0" w:color="auto"/>
                <w:right w:val="none" w:sz="0" w:space="0" w:color="auto"/>
              </w:divBdr>
              <w:divsChild>
                <w:div w:id="362708978">
                  <w:marLeft w:val="0"/>
                  <w:marRight w:val="0"/>
                  <w:marTop w:val="0"/>
                  <w:marBottom w:val="0"/>
                  <w:divBdr>
                    <w:top w:val="none" w:sz="0" w:space="0" w:color="auto"/>
                    <w:left w:val="none" w:sz="0" w:space="0" w:color="auto"/>
                    <w:bottom w:val="none" w:sz="0" w:space="0" w:color="auto"/>
                    <w:right w:val="none" w:sz="0" w:space="0" w:color="auto"/>
                  </w:divBdr>
                  <w:divsChild>
                    <w:div w:id="13843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02584">
      <w:bodyDiv w:val="1"/>
      <w:marLeft w:val="0"/>
      <w:marRight w:val="0"/>
      <w:marTop w:val="0"/>
      <w:marBottom w:val="0"/>
      <w:divBdr>
        <w:top w:val="none" w:sz="0" w:space="0" w:color="auto"/>
        <w:left w:val="none" w:sz="0" w:space="0" w:color="auto"/>
        <w:bottom w:val="none" w:sz="0" w:space="0" w:color="auto"/>
        <w:right w:val="none" w:sz="0" w:space="0" w:color="auto"/>
      </w:divBdr>
      <w:divsChild>
        <w:div w:id="1887714253">
          <w:marLeft w:val="0"/>
          <w:marRight w:val="0"/>
          <w:marTop w:val="0"/>
          <w:marBottom w:val="0"/>
          <w:divBdr>
            <w:top w:val="none" w:sz="0" w:space="0" w:color="auto"/>
            <w:left w:val="none" w:sz="0" w:space="0" w:color="auto"/>
            <w:bottom w:val="none" w:sz="0" w:space="0" w:color="auto"/>
            <w:right w:val="none" w:sz="0" w:space="0" w:color="auto"/>
          </w:divBdr>
          <w:divsChild>
            <w:div w:id="230507107">
              <w:marLeft w:val="0"/>
              <w:marRight w:val="0"/>
              <w:marTop w:val="0"/>
              <w:marBottom w:val="0"/>
              <w:divBdr>
                <w:top w:val="none" w:sz="0" w:space="0" w:color="auto"/>
                <w:left w:val="none" w:sz="0" w:space="0" w:color="auto"/>
                <w:bottom w:val="none" w:sz="0" w:space="0" w:color="auto"/>
                <w:right w:val="none" w:sz="0" w:space="0" w:color="auto"/>
              </w:divBdr>
              <w:divsChild>
                <w:div w:id="16673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9021">
      <w:bodyDiv w:val="1"/>
      <w:marLeft w:val="0"/>
      <w:marRight w:val="0"/>
      <w:marTop w:val="0"/>
      <w:marBottom w:val="0"/>
      <w:divBdr>
        <w:top w:val="none" w:sz="0" w:space="0" w:color="auto"/>
        <w:left w:val="none" w:sz="0" w:space="0" w:color="auto"/>
        <w:bottom w:val="none" w:sz="0" w:space="0" w:color="auto"/>
        <w:right w:val="none" w:sz="0" w:space="0" w:color="auto"/>
      </w:divBdr>
    </w:div>
    <w:div w:id="1351105004">
      <w:bodyDiv w:val="1"/>
      <w:marLeft w:val="0"/>
      <w:marRight w:val="0"/>
      <w:marTop w:val="0"/>
      <w:marBottom w:val="0"/>
      <w:divBdr>
        <w:top w:val="none" w:sz="0" w:space="0" w:color="auto"/>
        <w:left w:val="none" w:sz="0" w:space="0" w:color="auto"/>
        <w:bottom w:val="none" w:sz="0" w:space="0" w:color="auto"/>
        <w:right w:val="none" w:sz="0" w:space="0" w:color="auto"/>
      </w:divBdr>
      <w:divsChild>
        <w:div w:id="1146506905">
          <w:marLeft w:val="0"/>
          <w:marRight w:val="0"/>
          <w:marTop w:val="0"/>
          <w:marBottom w:val="0"/>
          <w:divBdr>
            <w:top w:val="none" w:sz="0" w:space="0" w:color="auto"/>
            <w:left w:val="none" w:sz="0" w:space="0" w:color="auto"/>
            <w:bottom w:val="none" w:sz="0" w:space="0" w:color="auto"/>
            <w:right w:val="none" w:sz="0" w:space="0" w:color="auto"/>
          </w:divBdr>
          <w:divsChild>
            <w:div w:id="618099358">
              <w:marLeft w:val="0"/>
              <w:marRight w:val="0"/>
              <w:marTop w:val="0"/>
              <w:marBottom w:val="0"/>
              <w:divBdr>
                <w:top w:val="none" w:sz="0" w:space="0" w:color="auto"/>
                <w:left w:val="none" w:sz="0" w:space="0" w:color="auto"/>
                <w:bottom w:val="none" w:sz="0" w:space="0" w:color="auto"/>
                <w:right w:val="none" w:sz="0" w:space="0" w:color="auto"/>
              </w:divBdr>
              <w:divsChild>
                <w:div w:id="5599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6768">
      <w:bodyDiv w:val="1"/>
      <w:marLeft w:val="0"/>
      <w:marRight w:val="0"/>
      <w:marTop w:val="0"/>
      <w:marBottom w:val="0"/>
      <w:divBdr>
        <w:top w:val="none" w:sz="0" w:space="0" w:color="auto"/>
        <w:left w:val="none" w:sz="0" w:space="0" w:color="auto"/>
        <w:bottom w:val="none" w:sz="0" w:space="0" w:color="auto"/>
        <w:right w:val="none" w:sz="0" w:space="0" w:color="auto"/>
      </w:divBdr>
    </w:div>
    <w:div w:id="1407532205">
      <w:bodyDiv w:val="1"/>
      <w:marLeft w:val="0"/>
      <w:marRight w:val="0"/>
      <w:marTop w:val="0"/>
      <w:marBottom w:val="0"/>
      <w:divBdr>
        <w:top w:val="none" w:sz="0" w:space="0" w:color="auto"/>
        <w:left w:val="none" w:sz="0" w:space="0" w:color="auto"/>
        <w:bottom w:val="none" w:sz="0" w:space="0" w:color="auto"/>
        <w:right w:val="none" w:sz="0" w:space="0" w:color="auto"/>
      </w:divBdr>
      <w:divsChild>
        <w:div w:id="1514033557">
          <w:marLeft w:val="0"/>
          <w:marRight w:val="0"/>
          <w:marTop w:val="0"/>
          <w:marBottom w:val="0"/>
          <w:divBdr>
            <w:top w:val="none" w:sz="0" w:space="0" w:color="auto"/>
            <w:left w:val="none" w:sz="0" w:space="0" w:color="auto"/>
            <w:bottom w:val="none" w:sz="0" w:space="0" w:color="auto"/>
            <w:right w:val="none" w:sz="0" w:space="0" w:color="auto"/>
          </w:divBdr>
          <w:divsChild>
            <w:div w:id="1945384159">
              <w:marLeft w:val="0"/>
              <w:marRight w:val="0"/>
              <w:marTop w:val="0"/>
              <w:marBottom w:val="0"/>
              <w:divBdr>
                <w:top w:val="single" w:sz="6" w:space="8" w:color="C4C4C4"/>
                <w:left w:val="none" w:sz="0" w:space="0" w:color="auto"/>
                <w:bottom w:val="none" w:sz="0" w:space="0" w:color="auto"/>
                <w:right w:val="none" w:sz="0" w:space="0" w:color="auto"/>
              </w:divBdr>
              <w:divsChild>
                <w:div w:id="9414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plehanova\AppData\Local\Microsoft\Windows\Temporary%20Internet%20Files\Content.Outlook\WZDOIR5L\www.%20krasobradmk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o@admkrsk.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2;&#1086;&#1080;%20&#1087;&#1086;&#1083;&#1091;&#1095;&#1077;&#1085;&#1085;&#1099;&#1077;%20&#1092;&#1072;&#1081;&#1083;&#1099;\&#1073;&#1083;&#1072;&#1085;&#1082;%20&#1087;&#1088;&#1086;&#1076;&#1086;&#1083;&#1100;&#1085;&#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1458-D050-4B15-BFAB-F7FB5896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продольный</Template>
  <TotalTime>3212</TotalTime>
  <Pages>8</Pages>
  <Words>2591</Words>
  <Characters>14772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SVRADM</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к-30</cp:lastModifiedBy>
  <cp:revision>44</cp:revision>
  <cp:lastPrinted>2021-10-08T03:51:00Z</cp:lastPrinted>
  <dcterms:created xsi:type="dcterms:W3CDTF">2020-10-26T03:35:00Z</dcterms:created>
  <dcterms:modified xsi:type="dcterms:W3CDTF">2021-10-15T02:17:00Z</dcterms:modified>
</cp:coreProperties>
</file>