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EF" w:rsidRDefault="00F078A8">
      <w:pPr>
        <w:pStyle w:val="a4"/>
        <w:spacing w:before="72" w:line="357" w:lineRule="auto"/>
        <w:ind w:firstLine="199"/>
      </w:pPr>
      <w:r>
        <w:t>Проблемы преемственности в преподавании математики между</w:t>
      </w:r>
      <w:r>
        <w:rPr>
          <w:spacing w:val="-67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классом</w:t>
      </w:r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возможные пути</w:t>
      </w:r>
      <w:r>
        <w:rPr>
          <w:spacing w:val="-2"/>
        </w:rPr>
        <w:t xml:space="preserve"> </w:t>
      </w:r>
      <w:r>
        <w:t>их решения.</w:t>
      </w:r>
    </w:p>
    <w:p w:rsidR="001402EF" w:rsidRDefault="001402EF">
      <w:pPr>
        <w:pStyle w:val="a3"/>
        <w:spacing w:before="7"/>
        <w:ind w:left="0" w:firstLine="0"/>
        <w:jc w:val="left"/>
        <w:rPr>
          <w:b/>
          <w:sz w:val="41"/>
        </w:rPr>
      </w:pPr>
    </w:p>
    <w:p w:rsidR="001402EF" w:rsidRDefault="00F078A8">
      <w:pPr>
        <w:pStyle w:val="a3"/>
        <w:spacing w:line="360" w:lineRule="auto"/>
        <w:ind w:right="103"/>
      </w:pPr>
      <w:r>
        <w:t>Основным принципом,</w:t>
      </w:r>
      <w:r>
        <w:rPr>
          <w:spacing w:val="1"/>
        </w:rPr>
        <w:t xml:space="preserve"> </w:t>
      </w:r>
      <w:r>
        <w:t>положенным</w:t>
      </w:r>
      <w:r>
        <w:rPr>
          <w:spacing w:val="1"/>
        </w:rPr>
        <w:t xml:space="preserve"> </w:t>
      </w:r>
      <w:r>
        <w:t>в основу программы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является принцип</w:t>
      </w:r>
      <w:r>
        <w:rPr>
          <w:spacing w:val="1"/>
        </w:rPr>
        <w:t xml:space="preserve"> </w:t>
      </w:r>
      <w:r>
        <w:t>преемственности между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средней</w:t>
      </w:r>
      <w:r>
        <w:rPr>
          <w:spacing w:val="-67"/>
        </w:rPr>
        <w:t xml:space="preserve"> </w:t>
      </w:r>
      <w:r>
        <w:t>школой. Преемственность в обучении состоит в установлении необходимой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</w:t>
      </w:r>
      <w:r>
        <w:t>ледовательности,</w:t>
      </w:r>
      <w:r>
        <w:rPr>
          <w:spacing w:val="-67"/>
        </w:rPr>
        <w:t xml:space="preserve"> </w:t>
      </w:r>
      <w:r>
        <w:t>систематичности расположения</w:t>
      </w:r>
      <w:r>
        <w:rPr>
          <w:spacing w:val="1"/>
        </w:rPr>
        <w:t xml:space="preserve"> </w:t>
      </w:r>
      <w:r>
        <w:t>материала, в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достигнутый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перспективности изучения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 согласованности</w:t>
      </w:r>
      <w:r>
        <w:rPr>
          <w:spacing w:val="1"/>
        </w:rPr>
        <w:t xml:space="preserve"> </w:t>
      </w:r>
      <w:r>
        <w:t>ступеней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этапов учебно-воспитательной</w:t>
      </w:r>
      <w:r>
        <w:rPr>
          <w:spacing w:val="1"/>
        </w:rPr>
        <w:t xml:space="preserve"> </w:t>
      </w:r>
      <w:r>
        <w:t>работы.</w:t>
      </w:r>
    </w:p>
    <w:p w:rsidR="001402EF" w:rsidRDefault="00F078A8">
      <w:pPr>
        <w:pStyle w:val="a3"/>
        <w:spacing w:before="1" w:line="360" w:lineRule="auto"/>
        <w:ind w:right="111"/>
      </w:pPr>
      <w:r>
        <w:t>Наблюдения за характером изменений в подготовленности и развитии</w:t>
      </w:r>
      <w:r>
        <w:rPr>
          <w:spacing w:val="1"/>
        </w:rPr>
        <w:t xml:space="preserve"> </w:t>
      </w:r>
      <w:r>
        <w:t>выпускников начальных классов свидетельствуют о наличии ряда достаточно</w:t>
      </w:r>
      <w:r>
        <w:rPr>
          <w:spacing w:val="-67"/>
        </w:rPr>
        <w:t xml:space="preserve"> </w:t>
      </w:r>
      <w:r>
        <w:t>распространенных проблем,</w:t>
      </w:r>
      <w:r>
        <w:rPr>
          <w:spacing w:val="1"/>
        </w:rPr>
        <w:t xml:space="preserve"> </w:t>
      </w:r>
      <w:r>
        <w:t>сказывающихся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математики</w:t>
      </w:r>
      <w:r>
        <w:rPr>
          <w:spacing w:val="-2"/>
        </w:rPr>
        <w:t xml:space="preserve"> </w:t>
      </w:r>
      <w:r>
        <w:t>на начальном этапе.</w:t>
      </w:r>
    </w:p>
    <w:p w:rsidR="001402EF" w:rsidRDefault="00F078A8">
      <w:pPr>
        <w:pStyle w:val="a3"/>
        <w:spacing w:line="360" w:lineRule="auto"/>
        <w:ind w:right="10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шк</w:t>
      </w:r>
      <w:r>
        <w:t>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основательный,</w:t>
      </w:r>
      <w:r>
        <w:rPr>
          <w:spacing w:val="1"/>
        </w:rPr>
        <w:t xml:space="preserve"> </w:t>
      </w:r>
      <w:r>
        <w:t xml:space="preserve">прочный  </w:t>
      </w:r>
      <w:r>
        <w:rPr>
          <w:spacing w:val="1"/>
        </w:rPr>
        <w:t xml:space="preserve"> </w:t>
      </w:r>
      <w:r>
        <w:t xml:space="preserve">фундамент.  </w:t>
      </w:r>
      <w:r>
        <w:rPr>
          <w:spacing w:val="1"/>
        </w:rPr>
        <w:t xml:space="preserve"> </w:t>
      </w:r>
      <w:r>
        <w:t xml:space="preserve">Потому  </w:t>
      </w:r>
      <w:r>
        <w:rPr>
          <w:spacing w:val="1"/>
        </w:rPr>
        <w:t xml:space="preserve"> </w:t>
      </w:r>
      <w:r>
        <w:t xml:space="preserve">и пути  </w:t>
      </w:r>
      <w:r>
        <w:rPr>
          <w:spacing w:val="1"/>
        </w:rPr>
        <w:t xml:space="preserve"> </w:t>
      </w:r>
      <w:r>
        <w:t xml:space="preserve">решения   </w:t>
      </w:r>
      <w:r>
        <w:rPr>
          <w:spacing w:val="1"/>
        </w:rPr>
        <w:t xml:space="preserve"> </w:t>
      </w:r>
      <w:r>
        <w:t>проблем</w:t>
      </w:r>
      <w:r>
        <w:rPr>
          <w:spacing w:val="-67"/>
        </w:rPr>
        <w:t xml:space="preserve"> </w:t>
      </w:r>
      <w:r>
        <w:t>преемственности между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ступенями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 курсе математики, «двусторонние». С одной стороны, необходимо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достаточное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учеников начальных классов. А с другой стороны – учителю в 5 классе не</w:t>
      </w:r>
      <w:r>
        <w:rPr>
          <w:spacing w:val="1"/>
        </w:rPr>
        <w:t xml:space="preserve"> </w:t>
      </w:r>
      <w:r>
        <w:t>отказываться от полезных организационных форм и методов, 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привычных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приё</w:t>
      </w:r>
      <w:r>
        <w:t>мов</w:t>
      </w:r>
      <w:r>
        <w:rPr>
          <w:spacing w:val="1"/>
        </w:rPr>
        <w:t xml:space="preserve"> </w:t>
      </w:r>
      <w:r>
        <w:t>учебной деятельности, опираться на уже сформированные знания и умения и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уже на новом уровне.</w:t>
      </w:r>
    </w:p>
    <w:p w:rsidR="001402EF" w:rsidRDefault="001402EF">
      <w:pPr>
        <w:pStyle w:val="a3"/>
        <w:spacing w:line="360" w:lineRule="auto"/>
        <w:ind w:right="110"/>
      </w:pPr>
      <w:r>
        <w:pict>
          <v:rect id="_x0000_s1026" style="position:absolute;left:0;text-align:left;margin-left:516.7pt;margin-top:38.75pt;width:3.85pt;height:.7pt;z-index:-251658752;mso-position-horizontal-relative:page" fillcolor="black" stroked="f">
            <w10:wrap anchorx="page"/>
          </v:rect>
        </w:pict>
      </w:r>
      <w:r w:rsidR="00F078A8">
        <w:t>Проблемы</w:t>
      </w:r>
      <w:r w:rsidR="00F078A8">
        <w:rPr>
          <w:spacing w:val="1"/>
        </w:rPr>
        <w:t xml:space="preserve"> </w:t>
      </w:r>
      <w:r w:rsidR="00F078A8">
        <w:t>преемственности</w:t>
      </w:r>
      <w:r w:rsidR="00F078A8">
        <w:rPr>
          <w:spacing w:val="1"/>
        </w:rPr>
        <w:t xml:space="preserve"> </w:t>
      </w:r>
      <w:r w:rsidR="00F078A8">
        <w:t>в</w:t>
      </w:r>
      <w:r w:rsidR="00F078A8">
        <w:rPr>
          <w:spacing w:val="1"/>
        </w:rPr>
        <w:t xml:space="preserve"> </w:t>
      </w:r>
      <w:r w:rsidR="00F078A8">
        <w:t>преподавании</w:t>
      </w:r>
      <w:r w:rsidR="00F078A8">
        <w:rPr>
          <w:spacing w:val="1"/>
        </w:rPr>
        <w:t xml:space="preserve"> </w:t>
      </w:r>
      <w:r w:rsidR="00F078A8">
        <w:t>математики</w:t>
      </w:r>
      <w:r w:rsidR="00F078A8">
        <w:rPr>
          <w:spacing w:val="1"/>
        </w:rPr>
        <w:t xml:space="preserve"> </w:t>
      </w:r>
      <w:r w:rsidR="00F078A8">
        <w:t>между</w:t>
      </w:r>
      <w:r w:rsidR="00F078A8">
        <w:rPr>
          <w:spacing w:val="1"/>
        </w:rPr>
        <w:t xml:space="preserve"> </w:t>
      </w:r>
      <w:r w:rsidR="00F078A8">
        <w:t>начальной</w:t>
      </w:r>
      <w:r w:rsidR="00F078A8">
        <w:rPr>
          <w:spacing w:val="-1"/>
        </w:rPr>
        <w:t xml:space="preserve"> </w:t>
      </w:r>
      <w:r w:rsidR="00F078A8">
        <w:t>школой</w:t>
      </w:r>
      <w:r w:rsidR="00F078A8">
        <w:rPr>
          <w:spacing w:val="-1"/>
        </w:rPr>
        <w:t xml:space="preserve"> </w:t>
      </w:r>
      <w:r w:rsidR="00F078A8">
        <w:t>и</w:t>
      </w:r>
      <w:r w:rsidR="00F078A8">
        <w:rPr>
          <w:spacing w:val="-1"/>
        </w:rPr>
        <w:t xml:space="preserve"> </w:t>
      </w:r>
      <w:r w:rsidR="00F078A8">
        <w:t>5</w:t>
      </w:r>
      <w:r w:rsidR="00F078A8">
        <w:rPr>
          <w:spacing w:val="-1"/>
        </w:rPr>
        <w:t xml:space="preserve"> </w:t>
      </w:r>
      <w:r w:rsidR="00F078A8">
        <w:t>классом</w:t>
      </w:r>
      <w:r w:rsidR="00F078A8">
        <w:rPr>
          <w:spacing w:val="-1"/>
        </w:rPr>
        <w:t xml:space="preserve"> </w:t>
      </w:r>
      <w:r w:rsidR="00F078A8">
        <w:t>можно</w:t>
      </w:r>
      <w:r w:rsidR="00F078A8">
        <w:rPr>
          <w:spacing w:val="-4"/>
        </w:rPr>
        <w:t xml:space="preserve"> </w:t>
      </w:r>
      <w:r w:rsidR="00F078A8">
        <w:t>поделить</w:t>
      </w:r>
      <w:r w:rsidR="00F078A8">
        <w:rPr>
          <w:spacing w:val="-5"/>
        </w:rPr>
        <w:t xml:space="preserve"> </w:t>
      </w:r>
      <w:r w:rsidR="00F078A8">
        <w:t>на</w:t>
      </w:r>
      <w:r w:rsidR="00F078A8">
        <w:rPr>
          <w:spacing w:val="4"/>
        </w:rPr>
        <w:t xml:space="preserve"> </w:t>
      </w:r>
      <w:r w:rsidR="00F078A8">
        <w:t>три</w:t>
      </w:r>
      <w:r w:rsidR="00F078A8">
        <w:rPr>
          <w:spacing w:val="-1"/>
        </w:rPr>
        <w:t xml:space="preserve"> </w:t>
      </w:r>
      <w:r w:rsidR="00F078A8">
        <w:t>большие</w:t>
      </w:r>
      <w:r w:rsidR="00F078A8">
        <w:rPr>
          <w:spacing w:val="-1"/>
        </w:rPr>
        <w:t xml:space="preserve"> </w:t>
      </w:r>
      <w:r w:rsidR="00F078A8">
        <w:t>группы:</w:t>
      </w:r>
    </w:p>
    <w:p w:rsidR="001402EF" w:rsidRDefault="001402EF">
      <w:pPr>
        <w:spacing w:line="360" w:lineRule="auto"/>
        <w:sectPr w:rsidR="001402E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1402EF" w:rsidRDefault="00F078A8">
      <w:pPr>
        <w:pStyle w:val="a5"/>
        <w:numPr>
          <w:ilvl w:val="0"/>
          <w:numId w:val="5"/>
        </w:numPr>
        <w:tabs>
          <w:tab w:val="left" w:pos="1517"/>
          <w:tab w:val="left" w:pos="1518"/>
        </w:tabs>
        <w:spacing w:before="67"/>
        <w:ind w:right="0"/>
        <w:jc w:val="left"/>
        <w:rPr>
          <w:sz w:val="28"/>
        </w:rPr>
      </w:pPr>
      <w:r>
        <w:rPr>
          <w:sz w:val="28"/>
        </w:rPr>
        <w:lastRenderedPageBreak/>
        <w:t>организационно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психологические;</w:t>
      </w:r>
    </w:p>
    <w:p w:rsidR="001402EF" w:rsidRDefault="00F078A8">
      <w:pPr>
        <w:pStyle w:val="a5"/>
        <w:numPr>
          <w:ilvl w:val="0"/>
          <w:numId w:val="5"/>
        </w:numPr>
        <w:tabs>
          <w:tab w:val="left" w:pos="1517"/>
          <w:tab w:val="left" w:pos="1518"/>
        </w:tabs>
        <w:spacing w:before="163"/>
        <w:ind w:right="0"/>
        <w:jc w:val="left"/>
        <w:rPr>
          <w:sz w:val="28"/>
        </w:rPr>
      </w:pPr>
      <w:proofErr w:type="spellStart"/>
      <w:r>
        <w:rPr>
          <w:sz w:val="28"/>
        </w:rPr>
        <w:t>общеучебные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:rsidR="001402EF" w:rsidRDefault="00F078A8">
      <w:pPr>
        <w:pStyle w:val="a5"/>
        <w:numPr>
          <w:ilvl w:val="0"/>
          <w:numId w:val="5"/>
        </w:numPr>
        <w:tabs>
          <w:tab w:val="left" w:pos="1517"/>
          <w:tab w:val="left" w:pos="1518"/>
        </w:tabs>
        <w:spacing w:before="161"/>
        <w:ind w:right="0"/>
        <w:jc w:val="left"/>
        <w:rPr>
          <w:sz w:val="28"/>
        </w:rPr>
      </w:pPr>
      <w:r>
        <w:rPr>
          <w:sz w:val="28"/>
        </w:rPr>
        <w:t>специальные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навыки.</w:t>
      </w:r>
    </w:p>
    <w:p w:rsidR="001402EF" w:rsidRDefault="001402EF">
      <w:pPr>
        <w:pStyle w:val="a3"/>
        <w:ind w:left="0" w:firstLine="0"/>
        <w:jc w:val="left"/>
        <w:rPr>
          <w:sz w:val="30"/>
        </w:rPr>
      </w:pPr>
    </w:p>
    <w:p w:rsidR="001402EF" w:rsidRDefault="001402EF">
      <w:pPr>
        <w:pStyle w:val="a3"/>
        <w:spacing w:before="10"/>
        <w:ind w:left="0" w:firstLine="0"/>
        <w:jc w:val="left"/>
        <w:rPr>
          <w:sz w:val="25"/>
        </w:rPr>
      </w:pPr>
    </w:p>
    <w:p w:rsidR="001402EF" w:rsidRDefault="00F078A8">
      <w:pPr>
        <w:pStyle w:val="a3"/>
        <w:ind w:left="810" w:firstLine="0"/>
        <w:jc w:val="left"/>
      </w:pPr>
      <w:r>
        <w:rPr>
          <w:u w:val="single"/>
        </w:rPr>
        <w:t>Организационно-психологические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проблемы:</w:t>
      </w:r>
    </w:p>
    <w:p w:rsidR="001402EF" w:rsidRDefault="00F078A8">
      <w:pPr>
        <w:pStyle w:val="a5"/>
        <w:numPr>
          <w:ilvl w:val="0"/>
          <w:numId w:val="4"/>
        </w:numPr>
        <w:tabs>
          <w:tab w:val="left" w:pos="1158"/>
        </w:tabs>
        <w:spacing w:before="163" w:line="360" w:lineRule="auto"/>
        <w:ind w:right="112" w:firstLine="707"/>
        <w:jc w:val="both"/>
        <w:rPr>
          <w:sz w:val="28"/>
        </w:rPr>
      </w:pPr>
      <w:r>
        <w:rPr>
          <w:sz w:val="28"/>
        </w:rPr>
        <w:t>Неоправданно медленный темп урока, отсутствие материалов для</w:t>
      </w:r>
      <w:r>
        <w:rPr>
          <w:spacing w:val="1"/>
          <w:sz w:val="28"/>
        </w:rPr>
        <w:t xml:space="preserve"> </w:t>
      </w:r>
      <w:r>
        <w:rPr>
          <w:sz w:val="28"/>
        </w:rPr>
        <w:t>сильных учеников, перенос основной тяжести усвоения курса на домашнюю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работу.</w:t>
      </w:r>
    </w:p>
    <w:p w:rsidR="001402EF" w:rsidRDefault="00F078A8">
      <w:pPr>
        <w:pStyle w:val="a5"/>
        <w:numPr>
          <w:ilvl w:val="0"/>
          <w:numId w:val="4"/>
        </w:numPr>
        <w:tabs>
          <w:tab w:val="left" w:pos="1158"/>
        </w:tabs>
        <w:spacing w:line="360" w:lineRule="auto"/>
        <w:ind w:right="104" w:firstLine="707"/>
        <w:jc w:val="both"/>
        <w:rPr>
          <w:sz w:val="28"/>
        </w:rPr>
      </w:pPr>
      <w:r>
        <w:rPr>
          <w:sz w:val="28"/>
        </w:rPr>
        <w:t>Недостаточно организованное и четко начало и окончание урока,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(сверх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45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минут)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приучаются быстро включаться в работу, эффективно и быстро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задания.</w:t>
      </w:r>
    </w:p>
    <w:p w:rsidR="001402EF" w:rsidRDefault="00F078A8">
      <w:pPr>
        <w:pStyle w:val="a5"/>
        <w:numPr>
          <w:ilvl w:val="0"/>
          <w:numId w:val="4"/>
        </w:numPr>
        <w:tabs>
          <w:tab w:val="left" w:pos="1163"/>
        </w:tabs>
        <w:spacing w:before="1" w:line="360" w:lineRule="auto"/>
        <w:ind w:firstLine="707"/>
        <w:jc w:val="both"/>
        <w:rPr>
          <w:sz w:val="28"/>
        </w:rPr>
      </w:pPr>
      <w:proofErr w:type="spellStart"/>
      <w:r>
        <w:rPr>
          <w:sz w:val="28"/>
        </w:rPr>
        <w:t>Несформированность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доски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математики. Привычка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</w:t>
      </w:r>
      <w:r>
        <w:rPr>
          <w:spacing w:val="-67"/>
          <w:sz w:val="28"/>
        </w:rPr>
        <w:t xml:space="preserve"> </w:t>
      </w:r>
      <w:r>
        <w:rPr>
          <w:sz w:val="28"/>
        </w:rPr>
        <w:t>отметки за любое самое малое действие, в т. ч. за краткие или односложные,</w:t>
      </w:r>
      <w:r>
        <w:rPr>
          <w:spacing w:val="1"/>
          <w:sz w:val="28"/>
        </w:rPr>
        <w:t xml:space="preserve"> </w:t>
      </w:r>
      <w:r>
        <w:rPr>
          <w:sz w:val="28"/>
        </w:rPr>
        <w:t>невразумительные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ответы.</w:t>
      </w:r>
    </w:p>
    <w:p w:rsidR="001402EF" w:rsidRDefault="001402EF">
      <w:pPr>
        <w:pStyle w:val="a3"/>
        <w:ind w:left="0" w:firstLine="0"/>
        <w:jc w:val="left"/>
        <w:rPr>
          <w:sz w:val="42"/>
        </w:rPr>
      </w:pPr>
    </w:p>
    <w:p w:rsidR="001402EF" w:rsidRDefault="00F078A8">
      <w:pPr>
        <w:pStyle w:val="a3"/>
        <w:tabs>
          <w:tab w:val="left" w:pos="2359"/>
          <w:tab w:val="left" w:pos="3815"/>
          <w:tab w:val="left" w:pos="4165"/>
          <w:tab w:val="left" w:pos="6314"/>
          <w:tab w:val="left" w:pos="8187"/>
          <w:tab w:val="left" w:pos="9302"/>
        </w:tabs>
        <w:spacing w:line="360" w:lineRule="auto"/>
        <w:ind w:right="111"/>
        <w:jc w:val="left"/>
      </w:pPr>
      <w:r>
        <w:rPr>
          <w:u w:val="single"/>
        </w:rPr>
        <w:t>Проблемы,</w:t>
      </w:r>
      <w:r>
        <w:rPr>
          <w:u w:val="single"/>
        </w:rPr>
        <w:tab/>
        <w:t>связанные</w:t>
      </w:r>
      <w:r>
        <w:rPr>
          <w:u w:val="single"/>
        </w:rPr>
        <w:tab/>
        <w:t>с</w:t>
      </w:r>
      <w:r>
        <w:rPr>
          <w:u w:val="single"/>
        </w:rPr>
        <w:tab/>
        <w:t>формированием</w:t>
      </w:r>
      <w:r>
        <w:rPr>
          <w:u w:val="single"/>
        </w:rPr>
        <w:tab/>
      </w:r>
      <w:proofErr w:type="spellStart"/>
      <w:r>
        <w:rPr>
          <w:u w:val="single"/>
        </w:rPr>
        <w:t>общеучебных</w:t>
      </w:r>
      <w:proofErr w:type="spellEnd"/>
      <w:r>
        <w:rPr>
          <w:u w:val="single"/>
        </w:rPr>
        <w:tab/>
        <w:t>умений</w:t>
      </w:r>
      <w:r>
        <w:rPr>
          <w:u w:val="single"/>
        </w:rPr>
        <w:tab/>
      </w:r>
      <w:r>
        <w:rPr>
          <w:spacing w:val="-1"/>
          <w:u w:val="single"/>
        </w:rPr>
        <w:t>и</w:t>
      </w:r>
      <w:r>
        <w:rPr>
          <w:spacing w:val="-67"/>
        </w:rPr>
        <w:t xml:space="preserve"> </w:t>
      </w:r>
      <w:r>
        <w:rPr>
          <w:u w:val="single"/>
        </w:rPr>
        <w:t>навыков,</w:t>
      </w:r>
      <w:r>
        <w:rPr>
          <w:spacing w:val="-2"/>
          <w:u w:val="single"/>
        </w:rPr>
        <w:t xml:space="preserve"> </w:t>
      </w:r>
      <w:r>
        <w:rPr>
          <w:u w:val="single"/>
        </w:rPr>
        <w:t>а</w:t>
      </w:r>
      <w:r>
        <w:rPr>
          <w:spacing w:val="-1"/>
          <w:u w:val="single"/>
        </w:rPr>
        <w:t xml:space="preserve"> </w:t>
      </w:r>
      <w:r>
        <w:rPr>
          <w:u w:val="single"/>
        </w:rPr>
        <w:t>также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развитием внимания и</w:t>
      </w:r>
      <w:r>
        <w:rPr>
          <w:spacing w:val="-2"/>
          <w:u w:val="single"/>
        </w:rPr>
        <w:t xml:space="preserve"> </w:t>
      </w:r>
      <w:r>
        <w:rPr>
          <w:u w:val="single"/>
        </w:rPr>
        <w:t>памяти:</w:t>
      </w:r>
    </w:p>
    <w:p w:rsidR="001402EF" w:rsidRDefault="00F078A8">
      <w:pPr>
        <w:pStyle w:val="a5"/>
        <w:numPr>
          <w:ilvl w:val="0"/>
          <w:numId w:val="3"/>
        </w:numPr>
        <w:tabs>
          <w:tab w:val="left" w:pos="1023"/>
        </w:tabs>
        <w:spacing w:line="360" w:lineRule="auto"/>
        <w:ind w:firstLine="707"/>
        <w:jc w:val="both"/>
        <w:rPr>
          <w:sz w:val="28"/>
        </w:rPr>
      </w:pP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</w:t>
      </w:r>
      <w:r>
        <w:rPr>
          <w:sz w:val="28"/>
        </w:rPr>
        <w:t>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 текстов, условий задач), большие проблемы в 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 учащимися из-за маленького лексического запаса, неумение 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на смысловые 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 анализировать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его.</w:t>
      </w:r>
    </w:p>
    <w:p w:rsidR="001402EF" w:rsidRDefault="00F078A8">
      <w:pPr>
        <w:pStyle w:val="a5"/>
        <w:numPr>
          <w:ilvl w:val="0"/>
          <w:numId w:val="3"/>
        </w:numPr>
        <w:tabs>
          <w:tab w:val="left" w:pos="1160"/>
        </w:tabs>
        <w:spacing w:line="360" w:lineRule="auto"/>
        <w:ind w:right="111" w:firstLine="707"/>
        <w:jc w:val="both"/>
        <w:rPr>
          <w:sz w:val="28"/>
        </w:rPr>
      </w:pPr>
      <w:r>
        <w:rPr>
          <w:sz w:val="28"/>
        </w:rPr>
        <w:t>Недостаточная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 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нечёткий почерк</w:t>
      </w:r>
      <w:r>
        <w:rPr>
          <w:spacing w:val="1"/>
          <w:sz w:val="28"/>
        </w:rPr>
        <w:t xml:space="preserve"> </w:t>
      </w:r>
      <w:r>
        <w:rPr>
          <w:sz w:val="28"/>
        </w:rPr>
        <w:t>у значительной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детей.</w:t>
      </w:r>
    </w:p>
    <w:p w:rsidR="001402EF" w:rsidRDefault="00F078A8">
      <w:pPr>
        <w:pStyle w:val="a5"/>
        <w:numPr>
          <w:ilvl w:val="0"/>
          <w:numId w:val="3"/>
        </w:numPr>
        <w:tabs>
          <w:tab w:val="left" w:pos="1218"/>
        </w:tabs>
        <w:spacing w:before="1" w:line="360" w:lineRule="auto"/>
        <w:ind w:right="108" w:firstLine="707"/>
        <w:jc w:val="both"/>
        <w:rPr>
          <w:sz w:val="28"/>
        </w:rPr>
      </w:pPr>
      <w:r>
        <w:rPr>
          <w:sz w:val="28"/>
        </w:rPr>
        <w:t>Неустойчивость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развитая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память,</w:t>
      </w:r>
      <w:r>
        <w:rPr>
          <w:spacing w:val="1"/>
          <w:sz w:val="28"/>
        </w:rPr>
        <w:t xml:space="preserve"> </w:t>
      </w:r>
      <w:r>
        <w:rPr>
          <w:sz w:val="28"/>
        </w:rPr>
        <w:t>неумение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несущественного.</w:t>
      </w:r>
    </w:p>
    <w:p w:rsidR="001402EF" w:rsidRDefault="001402EF">
      <w:pPr>
        <w:spacing w:line="360" w:lineRule="auto"/>
        <w:jc w:val="both"/>
        <w:rPr>
          <w:sz w:val="28"/>
        </w:rPr>
        <w:sectPr w:rsidR="001402EF">
          <w:pgSz w:w="11910" w:h="16840"/>
          <w:pgMar w:top="1040" w:right="740" w:bottom="280" w:left="1600" w:header="720" w:footer="720" w:gutter="0"/>
          <w:cols w:space="720"/>
        </w:sectPr>
      </w:pPr>
    </w:p>
    <w:p w:rsidR="001402EF" w:rsidRDefault="00F078A8">
      <w:pPr>
        <w:pStyle w:val="a3"/>
        <w:spacing w:before="72" w:line="360" w:lineRule="auto"/>
        <w:ind w:right="334"/>
        <w:jc w:val="left"/>
      </w:pPr>
      <w:r>
        <w:rPr>
          <w:u w:val="single"/>
        </w:rPr>
        <w:lastRenderedPageBreak/>
        <w:t>Проблемы,</w:t>
      </w:r>
      <w:r>
        <w:rPr>
          <w:spacing w:val="3"/>
          <w:u w:val="single"/>
        </w:rPr>
        <w:t xml:space="preserve"> </w:t>
      </w:r>
      <w:r>
        <w:rPr>
          <w:u w:val="single"/>
        </w:rPr>
        <w:t>связанные</w:t>
      </w:r>
      <w:r>
        <w:rPr>
          <w:spacing w:val="4"/>
          <w:u w:val="single"/>
        </w:rPr>
        <w:t xml:space="preserve"> </w:t>
      </w:r>
      <w:r>
        <w:rPr>
          <w:u w:val="single"/>
        </w:rPr>
        <w:t>со</w:t>
      </w:r>
      <w:r>
        <w:rPr>
          <w:spacing w:val="5"/>
          <w:u w:val="single"/>
        </w:rPr>
        <w:t xml:space="preserve"> </w:t>
      </w:r>
      <w:r>
        <w:rPr>
          <w:u w:val="single"/>
        </w:rPr>
        <w:t>специальными</w:t>
      </w:r>
      <w:r>
        <w:rPr>
          <w:spacing w:val="4"/>
          <w:u w:val="single"/>
        </w:rPr>
        <w:t xml:space="preserve"> </w:t>
      </w:r>
      <w:r>
        <w:rPr>
          <w:u w:val="single"/>
        </w:rPr>
        <w:t>математическими</w:t>
      </w:r>
      <w:r>
        <w:rPr>
          <w:spacing w:val="4"/>
          <w:u w:val="single"/>
        </w:rPr>
        <w:t xml:space="preserve"> </w:t>
      </w:r>
      <w:r>
        <w:rPr>
          <w:u w:val="single"/>
        </w:rPr>
        <w:t>знаниями,</w:t>
      </w:r>
      <w:r>
        <w:rPr>
          <w:spacing w:val="-67"/>
        </w:rPr>
        <w:t xml:space="preserve"> </w:t>
      </w:r>
      <w:r>
        <w:rPr>
          <w:u w:val="single"/>
        </w:rPr>
        <w:t>умениями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навыками.</w:t>
      </w:r>
    </w:p>
    <w:p w:rsidR="001402EF" w:rsidRDefault="00F078A8">
      <w:pPr>
        <w:pStyle w:val="a5"/>
        <w:numPr>
          <w:ilvl w:val="0"/>
          <w:numId w:val="2"/>
        </w:numPr>
        <w:tabs>
          <w:tab w:val="left" w:pos="1362"/>
        </w:tabs>
        <w:spacing w:line="360" w:lineRule="auto"/>
        <w:ind w:right="105" w:firstLine="707"/>
        <w:jc w:val="both"/>
        <w:rPr>
          <w:sz w:val="28"/>
        </w:rPr>
      </w:pPr>
      <w:r>
        <w:rPr>
          <w:sz w:val="28"/>
        </w:rPr>
        <w:t>Недостаточно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вычисления (все арифметические действия в пределах 100 учащиеся 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устно).</w:t>
      </w:r>
    </w:p>
    <w:p w:rsidR="001402EF" w:rsidRDefault="00F078A8">
      <w:pPr>
        <w:pStyle w:val="a5"/>
        <w:numPr>
          <w:ilvl w:val="0"/>
          <w:numId w:val="2"/>
        </w:numPr>
        <w:tabs>
          <w:tab w:val="left" w:pos="1091"/>
        </w:tabs>
        <w:ind w:left="1090" w:right="0" w:hanging="281"/>
        <w:jc w:val="both"/>
        <w:rPr>
          <w:sz w:val="28"/>
        </w:rPr>
      </w:pPr>
      <w:r>
        <w:rPr>
          <w:sz w:val="28"/>
        </w:rPr>
        <w:t>Ошибки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умножении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чисел.</w:t>
      </w:r>
    </w:p>
    <w:p w:rsidR="001402EF" w:rsidRDefault="00F078A8">
      <w:pPr>
        <w:pStyle w:val="a5"/>
        <w:numPr>
          <w:ilvl w:val="0"/>
          <w:numId w:val="2"/>
        </w:numPr>
        <w:tabs>
          <w:tab w:val="left" w:pos="1125"/>
        </w:tabs>
        <w:spacing w:before="160" w:line="360" w:lineRule="auto"/>
        <w:ind w:right="110" w:firstLine="707"/>
        <w:rPr>
          <w:sz w:val="28"/>
        </w:rPr>
      </w:pPr>
      <w:r>
        <w:rPr>
          <w:sz w:val="28"/>
        </w:rPr>
        <w:t>Слабое</w:t>
      </w:r>
      <w:r>
        <w:rPr>
          <w:spacing w:val="26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3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27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3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-67"/>
          <w:sz w:val="28"/>
        </w:rPr>
        <w:t xml:space="preserve"> </w:t>
      </w:r>
      <w:r>
        <w:rPr>
          <w:sz w:val="28"/>
        </w:rPr>
        <w:t>со скобками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них.</w:t>
      </w:r>
    </w:p>
    <w:p w:rsidR="001402EF" w:rsidRDefault="00F078A8">
      <w:pPr>
        <w:pStyle w:val="a5"/>
        <w:numPr>
          <w:ilvl w:val="0"/>
          <w:numId w:val="2"/>
        </w:numPr>
        <w:tabs>
          <w:tab w:val="left" w:pos="1172"/>
        </w:tabs>
        <w:spacing w:before="2" w:line="360" w:lineRule="auto"/>
        <w:ind w:right="110" w:firstLine="707"/>
        <w:rPr>
          <w:sz w:val="28"/>
        </w:rPr>
      </w:pPr>
      <w:r>
        <w:rPr>
          <w:sz w:val="28"/>
        </w:rPr>
        <w:t>Недостаточно</w:t>
      </w:r>
      <w:r>
        <w:rPr>
          <w:spacing w:val="8"/>
          <w:sz w:val="28"/>
        </w:rPr>
        <w:t xml:space="preserve"> </w:t>
      </w:r>
      <w:r>
        <w:rPr>
          <w:sz w:val="28"/>
        </w:rPr>
        <w:t>сформированные</w:t>
      </w:r>
      <w:r>
        <w:rPr>
          <w:spacing w:val="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5"/>
          <w:sz w:val="28"/>
        </w:rPr>
        <w:t xml:space="preserve"> </w:t>
      </w:r>
      <w:r>
        <w:rPr>
          <w:sz w:val="28"/>
        </w:rPr>
        <w:t>решать</w:t>
      </w:r>
      <w:r>
        <w:rPr>
          <w:spacing w:val="4"/>
          <w:sz w:val="28"/>
        </w:rPr>
        <w:t xml:space="preserve"> </w:t>
      </w:r>
      <w:r>
        <w:rPr>
          <w:sz w:val="28"/>
        </w:rPr>
        <w:t>текстовые</w:t>
      </w:r>
      <w:r>
        <w:rPr>
          <w:spacing w:val="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1"/>
          <w:sz w:val="28"/>
        </w:rPr>
        <w:t xml:space="preserve"> </w:t>
      </w:r>
      <w:r>
        <w:rPr>
          <w:sz w:val="28"/>
        </w:rPr>
        <w:t>уравнения.</w:t>
      </w:r>
    </w:p>
    <w:p w:rsidR="001402EF" w:rsidRDefault="00F078A8">
      <w:pPr>
        <w:pStyle w:val="a5"/>
        <w:numPr>
          <w:ilvl w:val="0"/>
          <w:numId w:val="2"/>
        </w:numPr>
        <w:tabs>
          <w:tab w:val="left" w:pos="1206"/>
        </w:tabs>
        <w:spacing w:line="360" w:lineRule="auto"/>
        <w:ind w:right="110" w:firstLine="707"/>
        <w:rPr>
          <w:sz w:val="28"/>
        </w:rPr>
      </w:pPr>
      <w:r>
        <w:rPr>
          <w:sz w:val="28"/>
        </w:rPr>
        <w:t>Недостаточное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представлений.</w:t>
      </w:r>
    </w:p>
    <w:p w:rsidR="001402EF" w:rsidRDefault="00F078A8">
      <w:pPr>
        <w:pStyle w:val="a3"/>
        <w:spacing w:line="360" w:lineRule="auto"/>
        <w:ind w:right="103"/>
      </w:pPr>
      <w:r>
        <w:t>Чтобы адаптационный период в 5-м классе прошел успешно, работу по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4-го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осуществлять во время посещения уроков математики, когда учитель 5-го</w:t>
      </w:r>
      <w:r>
        <w:rPr>
          <w:spacing w:val="1"/>
        </w:rPr>
        <w:t xml:space="preserve"> </w:t>
      </w:r>
      <w:r>
        <w:t>класса видел особенности каждого ученика, его успехи и отношение к учебе,</w:t>
      </w:r>
      <w:r>
        <w:rPr>
          <w:spacing w:val="1"/>
        </w:rPr>
        <w:t xml:space="preserve"> </w:t>
      </w:r>
      <w:r>
        <w:t>а также знакомился с программой и фактическим объемом знаний учащихся</w:t>
      </w:r>
      <w:r>
        <w:rPr>
          <w:spacing w:val="1"/>
        </w:rPr>
        <w:t xml:space="preserve"> </w:t>
      </w:r>
      <w:r>
        <w:t>4-го</w:t>
      </w:r>
      <w:r>
        <w:rPr>
          <w:spacing w:val="1"/>
        </w:rPr>
        <w:t xml:space="preserve"> </w:t>
      </w:r>
      <w:r>
        <w:t>класса</w:t>
      </w:r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преподавания.</w:t>
      </w:r>
      <w:r>
        <w:rPr>
          <w:spacing w:val="1"/>
        </w:rPr>
        <w:t xml:space="preserve"> </w:t>
      </w:r>
      <w:r>
        <w:t>Посещая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математики в 5-м классе, особенно в начале года, изучая программу 5-го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знать,</w:t>
      </w:r>
      <w:r>
        <w:rPr>
          <w:spacing w:val="1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конкретная</w:t>
      </w:r>
      <w:r>
        <w:rPr>
          <w:spacing w:val="1"/>
        </w:rPr>
        <w:t xml:space="preserve"> </w:t>
      </w:r>
      <w:r>
        <w:t>подготовка,</w:t>
      </w:r>
      <w:r>
        <w:rPr>
          <w:spacing w:val="7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отрабатываются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5-м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с</w:t>
      </w:r>
      <w:r>
        <w:t>оответствующие</w:t>
      </w:r>
      <w:r>
        <w:rPr>
          <w:spacing w:val="-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работу.</w:t>
      </w:r>
    </w:p>
    <w:p w:rsidR="001402EF" w:rsidRDefault="00F078A8">
      <w:pPr>
        <w:pStyle w:val="a3"/>
        <w:spacing w:before="1" w:line="360" w:lineRule="auto"/>
        <w:ind w:right="104"/>
      </w:pPr>
      <w:r>
        <w:t>Например,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тестирований, можно утверждать, что, не осознав и не усвоив сути процесса</w:t>
      </w:r>
      <w:r>
        <w:rPr>
          <w:spacing w:val="1"/>
        </w:rPr>
        <w:t xml:space="preserve"> </w:t>
      </w:r>
      <w:r>
        <w:t>измерения, учащиеся подходят к решению конкретных заданий формально,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отработанному</w:t>
      </w:r>
      <w:r>
        <w:rPr>
          <w:spacing w:val="-4"/>
        </w:rPr>
        <w:t xml:space="preserve"> </w:t>
      </w:r>
      <w:r>
        <w:t>шаблону.</w:t>
      </w:r>
    </w:p>
    <w:p w:rsidR="001402EF" w:rsidRDefault="00F078A8">
      <w:pPr>
        <w:pStyle w:val="a3"/>
        <w:spacing w:line="360" w:lineRule="auto"/>
        <w:ind w:right="112"/>
      </w:pPr>
      <w:r>
        <w:t>Часть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преодолеть тягу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округлению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измерения</w:t>
      </w:r>
      <w:r>
        <w:rPr>
          <w:spacing w:val="28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сантиметров.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это</w:t>
      </w:r>
      <w:r>
        <w:rPr>
          <w:spacing w:val="31"/>
        </w:rPr>
        <w:t xml:space="preserve"> </w:t>
      </w:r>
      <w:r>
        <w:t>понятно:</w:t>
      </w:r>
      <w:r>
        <w:rPr>
          <w:spacing w:val="31"/>
        </w:rPr>
        <w:t xml:space="preserve"> </w:t>
      </w:r>
      <w:r>
        <w:t>ведь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единицей</w:t>
      </w:r>
      <w:r>
        <w:rPr>
          <w:spacing w:val="29"/>
        </w:rPr>
        <w:t xml:space="preserve"> </w:t>
      </w:r>
      <w:r>
        <w:t>измерения</w:t>
      </w:r>
    </w:p>
    <w:p w:rsidR="001402EF" w:rsidRDefault="001402EF">
      <w:pPr>
        <w:spacing w:line="360" w:lineRule="auto"/>
        <w:sectPr w:rsidR="001402EF">
          <w:pgSz w:w="11910" w:h="16840"/>
          <w:pgMar w:top="1520" w:right="740" w:bottom="280" w:left="1600" w:header="720" w:footer="720" w:gutter="0"/>
          <w:cols w:space="720"/>
        </w:sectPr>
      </w:pPr>
    </w:p>
    <w:p w:rsidR="001402EF" w:rsidRDefault="00F078A8">
      <w:pPr>
        <w:pStyle w:val="a3"/>
        <w:spacing w:before="67" w:line="360" w:lineRule="auto"/>
        <w:ind w:right="105" w:firstLine="0"/>
      </w:pPr>
      <w:r>
        <w:lastRenderedPageBreak/>
        <w:t>миллиметр они</w:t>
      </w:r>
      <w:r>
        <w:rPr>
          <w:spacing w:val="1"/>
        </w:rPr>
        <w:t xml:space="preserve"> </w:t>
      </w:r>
      <w:r>
        <w:t>по</w:t>
      </w:r>
      <w:r>
        <w:t>знакомились</w:t>
      </w:r>
      <w:r>
        <w:rPr>
          <w:spacing w:val="1"/>
        </w:rPr>
        <w:t xml:space="preserve"> </w:t>
      </w:r>
      <w:r>
        <w:t>позже,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 сантиметром, 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проводились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сантиметрах.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отрезка в</w:t>
      </w:r>
      <w:r>
        <w:rPr>
          <w:spacing w:val="-1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мм</w:t>
      </w:r>
      <w:r>
        <w:rPr>
          <w:spacing w:val="-4"/>
        </w:rPr>
        <w:t xml:space="preserve"> </w:t>
      </w:r>
      <w:r>
        <w:t>они дают</w:t>
      </w:r>
      <w:r>
        <w:rPr>
          <w:spacing w:val="-2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мм.</w:t>
      </w:r>
    </w:p>
    <w:p w:rsidR="001402EF" w:rsidRDefault="00F078A8">
      <w:pPr>
        <w:pStyle w:val="a3"/>
        <w:spacing w:before="1" w:line="360" w:lineRule="auto"/>
        <w:ind w:right="104"/>
      </w:pPr>
      <w:r>
        <w:t>Младший школьник, как известно, не обладает достаточным уровнем</w:t>
      </w:r>
      <w:r>
        <w:rPr>
          <w:spacing w:val="1"/>
        </w:rPr>
        <w:t xml:space="preserve"> </w:t>
      </w:r>
      <w:r>
        <w:t>абстрактного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четвероклассников</w:t>
      </w:r>
      <w:r>
        <w:rPr>
          <w:spacing w:val="16"/>
        </w:rPr>
        <w:t xml:space="preserve"> </w:t>
      </w:r>
      <w:r>
        <w:t>возникают</w:t>
      </w:r>
      <w:r>
        <w:rPr>
          <w:spacing w:val="16"/>
        </w:rPr>
        <w:t xml:space="preserve"> </w:t>
      </w:r>
      <w:r>
        <w:t>трудности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осмыслении,</w:t>
      </w:r>
      <w:r>
        <w:rPr>
          <w:spacing w:val="16"/>
        </w:rPr>
        <w:t xml:space="preserve"> </w:t>
      </w:r>
      <w:r>
        <w:t>и,</w:t>
      </w:r>
      <w:r>
        <w:rPr>
          <w:spacing w:val="17"/>
        </w:rPr>
        <w:t xml:space="preserve"> </w:t>
      </w:r>
      <w:r>
        <w:t>следовательно,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выполнять</w:t>
      </w:r>
      <w:r>
        <w:rPr>
          <w:spacing w:val="70"/>
        </w:rPr>
        <w:t xml:space="preserve"> </w:t>
      </w:r>
      <w:r>
        <w:t>используя</w:t>
      </w:r>
      <w:r>
        <w:rPr>
          <w:spacing w:val="70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наработано,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графических</w:t>
      </w:r>
      <w:r>
        <w:rPr>
          <w:spacing w:val="1"/>
        </w:rPr>
        <w:t xml:space="preserve"> </w:t>
      </w:r>
      <w:r>
        <w:t>моделей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чертежей,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младшему</w:t>
      </w:r>
      <w:r>
        <w:rPr>
          <w:spacing w:val="1"/>
        </w:rPr>
        <w:t xml:space="preserve"> </w:t>
      </w:r>
      <w:r>
        <w:t>школьнику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полно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конкретно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важное,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реальную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рефлексию</w:t>
      </w:r>
      <w:r>
        <w:rPr>
          <w:spacing w:val="-1"/>
        </w:rPr>
        <w:t xml:space="preserve"> </w:t>
      </w:r>
      <w:r>
        <w:t>выполненного задания.</w:t>
      </w:r>
    </w:p>
    <w:p w:rsidR="001402EF" w:rsidRDefault="00F078A8">
      <w:pPr>
        <w:pStyle w:val="a3"/>
        <w:spacing w:before="1" w:line="360" w:lineRule="auto"/>
        <w:ind w:right="105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было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сознательных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прочных</w:t>
      </w:r>
      <w:r>
        <w:rPr>
          <w:spacing w:val="1"/>
        </w:rPr>
        <w:t xml:space="preserve"> </w:t>
      </w:r>
      <w:r>
        <w:t>(во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доведенных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автоматизма)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вычислений.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классах</w:t>
      </w:r>
      <w:r>
        <w:rPr>
          <w:spacing w:val="7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хорошо</w:t>
      </w:r>
      <w:r>
        <w:rPr>
          <w:spacing w:val="70"/>
        </w:rPr>
        <w:t xml:space="preserve"> </w:t>
      </w:r>
      <w:r>
        <w:t>развитые</w:t>
      </w:r>
      <w:r>
        <w:rPr>
          <w:spacing w:val="1"/>
        </w:rPr>
        <w:t xml:space="preserve"> </w:t>
      </w:r>
      <w:r>
        <w:t>навыки устного счёта. В устных вычислениях развиваются память учащихся,</w:t>
      </w:r>
      <w:r>
        <w:rPr>
          <w:spacing w:val="1"/>
        </w:rPr>
        <w:t xml:space="preserve"> </w:t>
      </w:r>
      <w:r>
        <w:t>быстрота их реакции, сосредоточенность. К тому же, хорошо известно, что</w:t>
      </w:r>
      <w:r>
        <w:rPr>
          <w:spacing w:val="1"/>
        </w:rPr>
        <w:t xml:space="preserve"> </w:t>
      </w:r>
      <w:r>
        <w:t>учащиеся,</w:t>
      </w:r>
      <w:r>
        <w:rPr>
          <w:spacing w:val="1"/>
        </w:rPr>
        <w:t xml:space="preserve"> </w:t>
      </w:r>
      <w:r>
        <w:t>владеющие</w:t>
      </w:r>
      <w:r>
        <w:rPr>
          <w:spacing w:val="1"/>
        </w:rPr>
        <w:t xml:space="preserve"> </w:t>
      </w:r>
      <w:r>
        <w:t>твердыми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счета,</w:t>
      </w:r>
      <w:r>
        <w:rPr>
          <w:spacing w:val="7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овладевают технику алгебраических преобразований, л</w:t>
      </w:r>
      <w:r>
        <w:t>учше справляются с</w:t>
      </w:r>
      <w:r>
        <w:rPr>
          <w:spacing w:val="1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заданиями,</w:t>
      </w:r>
      <w:r>
        <w:rPr>
          <w:spacing w:val="-3"/>
        </w:rPr>
        <w:t xml:space="preserve"> </w:t>
      </w:r>
      <w:r>
        <w:t>составной</w:t>
      </w:r>
      <w:r>
        <w:rPr>
          <w:spacing w:val="-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которых являются</w:t>
      </w:r>
      <w:r>
        <w:rPr>
          <w:spacing w:val="-2"/>
        </w:rPr>
        <w:t xml:space="preserve"> </w:t>
      </w:r>
      <w:r>
        <w:t>вычисления.</w:t>
      </w:r>
    </w:p>
    <w:p w:rsidR="001402EF" w:rsidRDefault="00F078A8">
      <w:pPr>
        <w:pStyle w:val="a3"/>
        <w:spacing w:line="360" w:lineRule="auto"/>
        <w:ind w:right="106"/>
      </w:pPr>
      <w:r>
        <w:t>Четвероклассники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 вычислений в выражениях сложной структуры – несколько</w:t>
      </w:r>
      <w:r>
        <w:rPr>
          <w:spacing w:val="1"/>
        </w:rPr>
        <w:t xml:space="preserve"> </w:t>
      </w:r>
      <w:r>
        <w:t>скобок,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учеников</w:t>
      </w:r>
      <w:r>
        <w:rPr>
          <w:spacing w:val="-3"/>
        </w:rPr>
        <w:t xml:space="preserve"> </w:t>
      </w:r>
      <w:r>
        <w:t>может графическая блок-схема выражения.</w:t>
      </w:r>
    </w:p>
    <w:p w:rsidR="001402EF" w:rsidRDefault="00F078A8">
      <w:pPr>
        <w:pStyle w:val="a3"/>
        <w:spacing w:before="1" w:line="360" w:lineRule="auto"/>
        <w:ind w:right="106"/>
      </w:pPr>
      <w:r>
        <w:t>От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прочен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навыков в начальной школе, насколько глубок и разнообразен подход 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</w:t>
      </w:r>
      <w:r>
        <w:t>ом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дальнейшего обучения математике.</w:t>
      </w:r>
    </w:p>
    <w:p w:rsidR="001402EF" w:rsidRDefault="001402EF">
      <w:pPr>
        <w:spacing w:line="360" w:lineRule="auto"/>
        <w:sectPr w:rsidR="001402EF">
          <w:pgSz w:w="11910" w:h="16840"/>
          <w:pgMar w:top="1040" w:right="740" w:bottom="280" w:left="1600" w:header="720" w:footer="720" w:gutter="0"/>
          <w:cols w:space="720"/>
        </w:sectPr>
      </w:pPr>
    </w:p>
    <w:p w:rsidR="001402EF" w:rsidRDefault="00F078A8">
      <w:pPr>
        <w:pStyle w:val="a3"/>
        <w:spacing w:before="67" w:line="360" w:lineRule="auto"/>
        <w:ind w:right="105"/>
      </w:pPr>
      <w:r>
        <w:lastRenderedPageBreak/>
        <w:t>В числе разнообразных и эффективных методов обучения математике</w:t>
      </w:r>
      <w:r>
        <w:rPr>
          <w:spacing w:val="1"/>
        </w:rPr>
        <w:t xml:space="preserve"> </w:t>
      </w:r>
      <w:r>
        <w:t>особое место занимает метод, состоящий в использовании различного рода</w:t>
      </w:r>
      <w:r>
        <w:rPr>
          <w:spacing w:val="1"/>
        </w:rPr>
        <w:t xml:space="preserve"> </w:t>
      </w:r>
      <w:r>
        <w:t>наглядных опорных схем, таблиц, памяток. При этом дети ов</w:t>
      </w:r>
      <w:r>
        <w:t>ладевают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приобретают</w:t>
      </w:r>
      <w:r>
        <w:rPr>
          <w:spacing w:val="7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самостоятельно их использовать. Памятки-подсказки собираются не только 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сборнике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обложку</w:t>
      </w:r>
      <w:r>
        <w:rPr>
          <w:spacing w:val="1"/>
        </w:rPr>
        <w:t xml:space="preserve"> </w:t>
      </w:r>
      <w:r>
        <w:t>тетради.</w:t>
      </w:r>
    </w:p>
    <w:p w:rsidR="001402EF" w:rsidRDefault="00F078A8">
      <w:pPr>
        <w:pStyle w:val="a3"/>
        <w:spacing w:before="1" w:line="360" w:lineRule="auto"/>
        <w:ind w:right="106"/>
      </w:pP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памятку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вычислительную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внимание, умение находить и исправлять допущенные ошибки, укрепляет</w:t>
      </w:r>
      <w:r>
        <w:rPr>
          <w:spacing w:val="1"/>
        </w:rPr>
        <w:t xml:space="preserve"> </w:t>
      </w:r>
      <w:r>
        <w:t>память.</w:t>
      </w:r>
    </w:p>
    <w:p w:rsidR="001402EF" w:rsidRDefault="00F078A8">
      <w:pPr>
        <w:pStyle w:val="a3"/>
        <w:spacing w:before="1" w:line="360" w:lineRule="auto"/>
        <w:ind w:right="108"/>
      </w:pPr>
      <w:r>
        <w:rPr>
          <w:u w:val="single"/>
        </w:rPr>
        <w:t>Общие рекомендации учителям</w:t>
      </w:r>
      <w:r>
        <w:rPr>
          <w:u w:val="single"/>
        </w:rPr>
        <w:t>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453"/>
        </w:tabs>
        <w:spacing w:before="1" w:line="360" w:lineRule="auto"/>
        <w:ind w:firstLine="707"/>
        <w:jc w:val="both"/>
        <w:rPr>
          <w:sz w:val="28"/>
        </w:rPr>
      </w:pPr>
      <w:r>
        <w:rPr>
          <w:sz w:val="28"/>
        </w:rPr>
        <w:t>Уменьшить</w:t>
      </w:r>
      <w:r>
        <w:rPr>
          <w:spacing w:val="1"/>
          <w:sz w:val="28"/>
        </w:rPr>
        <w:t xml:space="preserve"> </w:t>
      </w:r>
      <w:r>
        <w:rPr>
          <w:sz w:val="28"/>
        </w:rPr>
        <w:t>долю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бесед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малоэффективных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098"/>
        </w:tabs>
        <w:spacing w:line="360" w:lineRule="auto"/>
        <w:ind w:right="110" w:firstLine="707"/>
        <w:jc w:val="both"/>
        <w:rPr>
          <w:sz w:val="28"/>
        </w:rPr>
      </w:pPr>
      <w:r>
        <w:rPr>
          <w:sz w:val="28"/>
        </w:rPr>
        <w:t>Приучить школьников начинать работать на уроке по звонку, быстро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 времени на выполнение контрольных и проверочных работ,</w:t>
      </w:r>
      <w:r>
        <w:rPr>
          <w:spacing w:val="-67"/>
          <w:sz w:val="28"/>
        </w:rPr>
        <w:t xml:space="preserve"> </w:t>
      </w:r>
      <w:r>
        <w:rPr>
          <w:sz w:val="28"/>
        </w:rPr>
        <w:t>заканчивать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урок так же со звонком.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189"/>
        </w:tabs>
        <w:spacing w:line="360" w:lineRule="auto"/>
        <w:ind w:right="109" w:firstLine="707"/>
        <w:jc w:val="both"/>
        <w:rPr>
          <w:sz w:val="28"/>
        </w:rPr>
      </w:pP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1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словарики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терминов,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</w:t>
      </w:r>
      <w:r>
        <w:rPr>
          <w:spacing w:val="1"/>
          <w:sz w:val="28"/>
        </w:rPr>
        <w:t xml:space="preserve"> </w:t>
      </w:r>
      <w:r>
        <w:rPr>
          <w:sz w:val="28"/>
        </w:rPr>
        <w:t>и анализировать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256"/>
        </w:tabs>
        <w:spacing w:line="360" w:lineRule="auto"/>
        <w:ind w:right="110" w:firstLine="707"/>
        <w:jc w:val="both"/>
        <w:rPr>
          <w:sz w:val="28"/>
        </w:rPr>
      </w:pPr>
      <w:r>
        <w:rPr>
          <w:sz w:val="28"/>
        </w:rPr>
        <w:t>Уделить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умножения,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</w:t>
      </w:r>
      <w:r>
        <w:rPr>
          <w:sz w:val="28"/>
        </w:rPr>
        <w:t>ржательный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устный счет.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192"/>
        </w:tabs>
        <w:spacing w:before="1" w:line="360" w:lineRule="auto"/>
        <w:ind w:firstLine="707"/>
        <w:jc w:val="both"/>
        <w:rPr>
          <w:sz w:val="28"/>
        </w:rPr>
      </w:pPr>
      <w:r>
        <w:rPr>
          <w:sz w:val="28"/>
        </w:rPr>
        <w:t>Регулярно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</w:t>
      </w:r>
      <w:r>
        <w:rPr>
          <w:spacing w:val="16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8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2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табличное</w:t>
      </w:r>
      <w:r>
        <w:rPr>
          <w:spacing w:val="17"/>
          <w:sz w:val="28"/>
        </w:rPr>
        <w:t xml:space="preserve"> </w:t>
      </w:r>
      <w:r>
        <w:rPr>
          <w:sz w:val="28"/>
        </w:rPr>
        <w:t>умножение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деление,</w:t>
      </w:r>
      <w:r>
        <w:rPr>
          <w:spacing w:val="-1"/>
          <w:sz w:val="28"/>
        </w:rPr>
        <w:t xml:space="preserve"> </w:t>
      </w:r>
      <w:r>
        <w:rPr>
          <w:sz w:val="28"/>
        </w:rPr>
        <w:t>сложение и вычитание.</w:t>
      </w:r>
    </w:p>
    <w:p w:rsidR="001402EF" w:rsidRDefault="001402EF">
      <w:pPr>
        <w:spacing w:line="360" w:lineRule="auto"/>
        <w:jc w:val="both"/>
        <w:rPr>
          <w:sz w:val="28"/>
        </w:rPr>
        <w:sectPr w:rsidR="001402EF">
          <w:pgSz w:w="11910" w:h="16840"/>
          <w:pgMar w:top="1040" w:right="740" w:bottom="280" w:left="1600" w:header="720" w:footer="720" w:gutter="0"/>
          <w:cols w:space="720"/>
        </w:sectPr>
      </w:pPr>
    </w:p>
    <w:p w:rsidR="001402EF" w:rsidRDefault="00F078A8">
      <w:pPr>
        <w:pStyle w:val="a5"/>
        <w:numPr>
          <w:ilvl w:val="0"/>
          <w:numId w:val="1"/>
        </w:numPr>
        <w:tabs>
          <w:tab w:val="left" w:pos="1105"/>
        </w:tabs>
        <w:spacing w:before="67" w:line="360" w:lineRule="auto"/>
        <w:ind w:firstLine="707"/>
        <w:jc w:val="both"/>
        <w:rPr>
          <w:sz w:val="28"/>
        </w:rPr>
      </w:pPr>
      <w:r>
        <w:rPr>
          <w:sz w:val="28"/>
        </w:rPr>
        <w:lastRenderedPageBreak/>
        <w:t>Предлагать сначала представить себе ситуацию, о которой идёт речь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попробовать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схеме.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 на уроках решать нестандартные задачи, задачи на логику 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сообразительность,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помогают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71"/>
          <w:sz w:val="28"/>
        </w:rPr>
        <w:t xml:space="preserve"> </w:t>
      </w:r>
      <w:r>
        <w:rPr>
          <w:sz w:val="28"/>
        </w:rPr>
        <w:t>проду</w:t>
      </w:r>
      <w:r>
        <w:rPr>
          <w:sz w:val="28"/>
        </w:rPr>
        <w:t>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1402EF" w:rsidRDefault="00F078A8">
      <w:pPr>
        <w:pStyle w:val="a5"/>
        <w:numPr>
          <w:ilvl w:val="0"/>
          <w:numId w:val="1"/>
        </w:numPr>
        <w:tabs>
          <w:tab w:val="left" w:pos="1223"/>
        </w:tabs>
        <w:spacing w:before="2" w:line="360" w:lineRule="auto"/>
        <w:ind w:right="111" w:firstLine="707"/>
        <w:jc w:val="both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рассказы,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материалам.</w:t>
      </w:r>
    </w:p>
    <w:p w:rsidR="001402EF" w:rsidRDefault="00F078A8">
      <w:pPr>
        <w:pStyle w:val="a3"/>
        <w:spacing w:line="360" w:lineRule="auto"/>
        <w:ind w:right="104"/>
      </w:pPr>
      <w:r>
        <w:t>Внедрение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стабилизации</w:t>
      </w:r>
      <w:r>
        <w:rPr>
          <w:spacing w:val="1"/>
        </w:rPr>
        <w:t xml:space="preserve"> </w:t>
      </w:r>
      <w:r>
        <w:t>качественных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школу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удовлетворённости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пятых</w:t>
      </w:r>
      <w:r>
        <w:rPr>
          <w:spacing w:val="1"/>
        </w:rPr>
        <w:t xml:space="preserve"> </w:t>
      </w:r>
      <w:r>
        <w:t>классах.</w:t>
      </w:r>
    </w:p>
    <w:sectPr w:rsidR="001402EF" w:rsidSect="001402EF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E92"/>
    <w:multiLevelType w:val="hybridMultilevel"/>
    <w:tmpl w:val="1C38F7A0"/>
    <w:lvl w:ilvl="0" w:tplc="4704B9D0">
      <w:numFmt w:val="bullet"/>
      <w:lvlText w:val=""/>
      <w:lvlJc w:val="left"/>
      <w:pPr>
        <w:ind w:left="1518" w:hanging="70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548ADBC">
      <w:numFmt w:val="bullet"/>
      <w:lvlText w:val="•"/>
      <w:lvlJc w:val="left"/>
      <w:pPr>
        <w:ind w:left="2324" w:hanging="708"/>
      </w:pPr>
      <w:rPr>
        <w:rFonts w:hint="default"/>
        <w:lang w:val="ru-RU" w:eastAsia="en-US" w:bidi="ar-SA"/>
      </w:rPr>
    </w:lvl>
    <w:lvl w:ilvl="2" w:tplc="94C4AC7C">
      <w:numFmt w:val="bullet"/>
      <w:lvlText w:val="•"/>
      <w:lvlJc w:val="left"/>
      <w:pPr>
        <w:ind w:left="3129" w:hanging="708"/>
      </w:pPr>
      <w:rPr>
        <w:rFonts w:hint="default"/>
        <w:lang w:val="ru-RU" w:eastAsia="en-US" w:bidi="ar-SA"/>
      </w:rPr>
    </w:lvl>
    <w:lvl w:ilvl="3" w:tplc="9080179C">
      <w:numFmt w:val="bullet"/>
      <w:lvlText w:val="•"/>
      <w:lvlJc w:val="left"/>
      <w:pPr>
        <w:ind w:left="3933" w:hanging="708"/>
      </w:pPr>
      <w:rPr>
        <w:rFonts w:hint="default"/>
        <w:lang w:val="ru-RU" w:eastAsia="en-US" w:bidi="ar-SA"/>
      </w:rPr>
    </w:lvl>
    <w:lvl w:ilvl="4" w:tplc="22EAD83E">
      <w:numFmt w:val="bullet"/>
      <w:lvlText w:val="•"/>
      <w:lvlJc w:val="left"/>
      <w:pPr>
        <w:ind w:left="4738" w:hanging="708"/>
      </w:pPr>
      <w:rPr>
        <w:rFonts w:hint="default"/>
        <w:lang w:val="ru-RU" w:eastAsia="en-US" w:bidi="ar-SA"/>
      </w:rPr>
    </w:lvl>
    <w:lvl w:ilvl="5" w:tplc="5786160A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 w:tplc="FF8075B6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 w:tplc="4E683D68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2A9C06A0">
      <w:numFmt w:val="bullet"/>
      <w:lvlText w:val="•"/>
      <w:lvlJc w:val="left"/>
      <w:pPr>
        <w:ind w:left="7957" w:hanging="708"/>
      </w:pPr>
      <w:rPr>
        <w:rFonts w:hint="default"/>
        <w:lang w:val="ru-RU" w:eastAsia="en-US" w:bidi="ar-SA"/>
      </w:rPr>
    </w:lvl>
  </w:abstractNum>
  <w:abstractNum w:abstractNumId="1">
    <w:nsid w:val="3AB56671"/>
    <w:multiLevelType w:val="hybridMultilevel"/>
    <w:tmpl w:val="75D4A952"/>
    <w:lvl w:ilvl="0" w:tplc="5058A314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0508CAC">
      <w:numFmt w:val="bullet"/>
      <w:lvlText w:val="•"/>
      <w:lvlJc w:val="left"/>
      <w:pPr>
        <w:ind w:left="1046" w:hanging="213"/>
      </w:pPr>
      <w:rPr>
        <w:rFonts w:hint="default"/>
        <w:lang w:val="ru-RU" w:eastAsia="en-US" w:bidi="ar-SA"/>
      </w:rPr>
    </w:lvl>
    <w:lvl w:ilvl="2" w:tplc="09289C6A">
      <w:numFmt w:val="bullet"/>
      <w:lvlText w:val="•"/>
      <w:lvlJc w:val="left"/>
      <w:pPr>
        <w:ind w:left="1993" w:hanging="213"/>
      </w:pPr>
      <w:rPr>
        <w:rFonts w:hint="default"/>
        <w:lang w:val="ru-RU" w:eastAsia="en-US" w:bidi="ar-SA"/>
      </w:rPr>
    </w:lvl>
    <w:lvl w:ilvl="3" w:tplc="33464D1E">
      <w:numFmt w:val="bullet"/>
      <w:lvlText w:val="•"/>
      <w:lvlJc w:val="left"/>
      <w:pPr>
        <w:ind w:left="2939" w:hanging="213"/>
      </w:pPr>
      <w:rPr>
        <w:rFonts w:hint="default"/>
        <w:lang w:val="ru-RU" w:eastAsia="en-US" w:bidi="ar-SA"/>
      </w:rPr>
    </w:lvl>
    <w:lvl w:ilvl="4" w:tplc="C88C1BEA">
      <w:numFmt w:val="bullet"/>
      <w:lvlText w:val="•"/>
      <w:lvlJc w:val="left"/>
      <w:pPr>
        <w:ind w:left="3886" w:hanging="213"/>
      </w:pPr>
      <w:rPr>
        <w:rFonts w:hint="default"/>
        <w:lang w:val="ru-RU" w:eastAsia="en-US" w:bidi="ar-SA"/>
      </w:rPr>
    </w:lvl>
    <w:lvl w:ilvl="5" w:tplc="5372CED0">
      <w:numFmt w:val="bullet"/>
      <w:lvlText w:val="•"/>
      <w:lvlJc w:val="left"/>
      <w:pPr>
        <w:ind w:left="4833" w:hanging="213"/>
      </w:pPr>
      <w:rPr>
        <w:rFonts w:hint="default"/>
        <w:lang w:val="ru-RU" w:eastAsia="en-US" w:bidi="ar-SA"/>
      </w:rPr>
    </w:lvl>
    <w:lvl w:ilvl="6" w:tplc="8DC2E2CE">
      <w:numFmt w:val="bullet"/>
      <w:lvlText w:val="•"/>
      <w:lvlJc w:val="left"/>
      <w:pPr>
        <w:ind w:left="5779" w:hanging="213"/>
      </w:pPr>
      <w:rPr>
        <w:rFonts w:hint="default"/>
        <w:lang w:val="ru-RU" w:eastAsia="en-US" w:bidi="ar-SA"/>
      </w:rPr>
    </w:lvl>
    <w:lvl w:ilvl="7" w:tplc="81F63BEA">
      <w:numFmt w:val="bullet"/>
      <w:lvlText w:val="•"/>
      <w:lvlJc w:val="left"/>
      <w:pPr>
        <w:ind w:left="6726" w:hanging="213"/>
      </w:pPr>
      <w:rPr>
        <w:rFonts w:hint="default"/>
        <w:lang w:val="ru-RU" w:eastAsia="en-US" w:bidi="ar-SA"/>
      </w:rPr>
    </w:lvl>
    <w:lvl w:ilvl="8" w:tplc="E7149926">
      <w:numFmt w:val="bullet"/>
      <w:lvlText w:val="•"/>
      <w:lvlJc w:val="left"/>
      <w:pPr>
        <w:ind w:left="7673" w:hanging="213"/>
      </w:pPr>
      <w:rPr>
        <w:rFonts w:hint="default"/>
        <w:lang w:val="ru-RU" w:eastAsia="en-US" w:bidi="ar-SA"/>
      </w:rPr>
    </w:lvl>
  </w:abstractNum>
  <w:abstractNum w:abstractNumId="2">
    <w:nsid w:val="3CC62A99"/>
    <w:multiLevelType w:val="hybridMultilevel"/>
    <w:tmpl w:val="E076BC26"/>
    <w:lvl w:ilvl="0" w:tplc="7542DB16">
      <w:start w:val="1"/>
      <w:numFmt w:val="decimal"/>
      <w:lvlText w:val="%1."/>
      <w:lvlJc w:val="left"/>
      <w:pPr>
        <w:ind w:left="102" w:hanging="55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0698DA">
      <w:numFmt w:val="bullet"/>
      <w:lvlText w:val="•"/>
      <w:lvlJc w:val="left"/>
      <w:pPr>
        <w:ind w:left="1046" w:hanging="552"/>
      </w:pPr>
      <w:rPr>
        <w:rFonts w:hint="default"/>
        <w:lang w:val="ru-RU" w:eastAsia="en-US" w:bidi="ar-SA"/>
      </w:rPr>
    </w:lvl>
    <w:lvl w:ilvl="2" w:tplc="5AC21BE2">
      <w:numFmt w:val="bullet"/>
      <w:lvlText w:val="•"/>
      <w:lvlJc w:val="left"/>
      <w:pPr>
        <w:ind w:left="1993" w:hanging="552"/>
      </w:pPr>
      <w:rPr>
        <w:rFonts w:hint="default"/>
        <w:lang w:val="ru-RU" w:eastAsia="en-US" w:bidi="ar-SA"/>
      </w:rPr>
    </w:lvl>
    <w:lvl w:ilvl="3" w:tplc="263E7020">
      <w:numFmt w:val="bullet"/>
      <w:lvlText w:val="•"/>
      <w:lvlJc w:val="left"/>
      <w:pPr>
        <w:ind w:left="2939" w:hanging="552"/>
      </w:pPr>
      <w:rPr>
        <w:rFonts w:hint="default"/>
        <w:lang w:val="ru-RU" w:eastAsia="en-US" w:bidi="ar-SA"/>
      </w:rPr>
    </w:lvl>
    <w:lvl w:ilvl="4" w:tplc="FC029E94">
      <w:numFmt w:val="bullet"/>
      <w:lvlText w:val="•"/>
      <w:lvlJc w:val="left"/>
      <w:pPr>
        <w:ind w:left="3886" w:hanging="552"/>
      </w:pPr>
      <w:rPr>
        <w:rFonts w:hint="default"/>
        <w:lang w:val="ru-RU" w:eastAsia="en-US" w:bidi="ar-SA"/>
      </w:rPr>
    </w:lvl>
    <w:lvl w:ilvl="5" w:tplc="290AE06A">
      <w:numFmt w:val="bullet"/>
      <w:lvlText w:val="•"/>
      <w:lvlJc w:val="left"/>
      <w:pPr>
        <w:ind w:left="4833" w:hanging="552"/>
      </w:pPr>
      <w:rPr>
        <w:rFonts w:hint="default"/>
        <w:lang w:val="ru-RU" w:eastAsia="en-US" w:bidi="ar-SA"/>
      </w:rPr>
    </w:lvl>
    <w:lvl w:ilvl="6" w:tplc="D63A0380">
      <w:numFmt w:val="bullet"/>
      <w:lvlText w:val="•"/>
      <w:lvlJc w:val="left"/>
      <w:pPr>
        <w:ind w:left="5779" w:hanging="552"/>
      </w:pPr>
      <w:rPr>
        <w:rFonts w:hint="default"/>
        <w:lang w:val="ru-RU" w:eastAsia="en-US" w:bidi="ar-SA"/>
      </w:rPr>
    </w:lvl>
    <w:lvl w:ilvl="7" w:tplc="BFD25748">
      <w:numFmt w:val="bullet"/>
      <w:lvlText w:val="•"/>
      <w:lvlJc w:val="left"/>
      <w:pPr>
        <w:ind w:left="6726" w:hanging="552"/>
      </w:pPr>
      <w:rPr>
        <w:rFonts w:hint="default"/>
        <w:lang w:val="ru-RU" w:eastAsia="en-US" w:bidi="ar-SA"/>
      </w:rPr>
    </w:lvl>
    <w:lvl w:ilvl="8" w:tplc="CD141DD2">
      <w:numFmt w:val="bullet"/>
      <w:lvlText w:val="•"/>
      <w:lvlJc w:val="left"/>
      <w:pPr>
        <w:ind w:left="7673" w:hanging="552"/>
      </w:pPr>
      <w:rPr>
        <w:rFonts w:hint="default"/>
        <w:lang w:val="ru-RU" w:eastAsia="en-US" w:bidi="ar-SA"/>
      </w:rPr>
    </w:lvl>
  </w:abstractNum>
  <w:abstractNum w:abstractNumId="3">
    <w:nsid w:val="416E5A88"/>
    <w:multiLevelType w:val="hybridMultilevel"/>
    <w:tmpl w:val="AE5EFE30"/>
    <w:lvl w:ilvl="0" w:tplc="281AB9DE">
      <w:start w:val="1"/>
      <w:numFmt w:val="decimal"/>
      <w:lvlText w:val="%1."/>
      <w:lvlJc w:val="left"/>
      <w:pPr>
        <w:ind w:left="102" w:hanging="6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B8BE20">
      <w:numFmt w:val="bullet"/>
      <w:lvlText w:val="•"/>
      <w:lvlJc w:val="left"/>
      <w:pPr>
        <w:ind w:left="1046" w:hanging="643"/>
      </w:pPr>
      <w:rPr>
        <w:rFonts w:hint="default"/>
        <w:lang w:val="ru-RU" w:eastAsia="en-US" w:bidi="ar-SA"/>
      </w:rPr>
    </w:lvl>
    <w:lvl w:ilvl="2" w:tplc="5CCA3B22">
      <w:numFmt w:val="bullet"/>
      <w:lvlText w:val="•"/>
      <w:lvlJc w:val="left"/>
      <w:pPr>
        <w:ind w:left="1993" w:hanging="643"/>
      </w:pPr>
      <w:rPr>
        <w:rFonts w:hint="default"/>
        <w:lang w:val="ru-RU" w:eastAsia="en-US" w:bidi="ar-SA"/>
      </w:rPr>
    </w:lvl>
    <w:lvl w:ilvl="3" w:tplc="F49CCBC6">
      <w:numFmt w:val="bullet"/>
      <w:lvlText w:val="•"/>
      <w:lvlJc w:val="left"/>
      <w:pPr>
        <w:ind w:left="2939" w:hanging="643"/>
      </w:pPr>
      <w:rPr>
        <w:rFonts w:hint="default"/>
        <w:lang w:val="ru-RU" w:eastAsia="en-US" w:bidi="ar-SA"/>
      </w:rPr>
    </w:lvl>
    <w:lvl w:ilvl="4" w:tplc="FD02E456">
      <w:numFmt w:val="bullet"/>
      <w:lvlText w:val="•"/>
      <w:lvlJc w:val="left"/>
      <w:pPr>
        <w:ind w:left="3886" w:hanging="643"/>
      </w:pPr>
      <w:rPr>
        <w:rFonts w:hint="default"/>
        <w:lang w:val="ru-RU" w:eastAsia="en-US" w:bidi="ar-SA"/>
      </w:rPr>
    </w:lvl>
    <w:lvl w:ilvl="5" w:tplc="744AA89A">
      <w:numFmt w:val="bullet"/>
      <w:lvlText w:val="•"/>
      <w:lvlJc w:val="left"/>
      <w:pPr>
        <w:ind w:left="4833" w:hanging="643"/>
      </w:pPr>
      <w:rPr>
        <w:rFonts w:hint="default"/>
        <w:lang w:val="ru-RU" w:eastAsia="en-US" w:bidi="ar-SA"/>
      </w:rPr>
    </w:lvl>
    <w:lvl w:ilvl="6" w:tplc="8B3030B4">
      <w:numFmt w:val="bullet"/>
      <w:lvlText w:val="•"/>
      <w:lvlJc w:val="left"/>
      <w:pPr>
        <w:ind w:left="5779" w:hanging="643"/>
      </w:pPr>
      <w:rPr>
        <w:rFonts w:hint="default"/>
        <w:lang w:val="ru-RU" w:eastAsia="en-US" w:bidi="ar-SA"/>
      </w:rPr>
    </w:lvl>
    <w:lvl w:ilvl="7" w:tplc="D090C4B0">
      <w:numFmt w:val="bullet"/>
      <w:lvlText w:val="•"/>
      <w:lvlJc w:val="left"/>
      <w:pPr>
        <w:ind w:left="6726" w:hanging="643"/>
      </w:pPr>
      <w:rPr>
        <w:rFonts w:hint="default"/>
        <w:lang w:val="ru-RU" w:eastAsia="en-US" w:bidi="ar-SA"/>
      </w:rPr>
    </w:lvl>
    <w:lvl w:ilvl="8" w:tplc="465C9BB2">
      <w:numFmt w:val="bullet"/>
      <w:lvlText w:val="•"/>
      <w:lvlJc w:val="left"/>
      <w:pPr>
        <w:ind w:left="7673" w:hanging="643"/>
      </w:pPr>
      <w:rPr>
        <w:rFonts w:hint="default"/>
        <w:lang w:val="ru-RU" w:eastAsia="en-US" w:bidi="ar-SA"/>
      </w:rPr>
    </w:lvl>
  </w:abstractNum>
  <w:abstractNum w:abstractNumId="4">
    <w:nsid w:val="641F589E"/>
    <w:multiLevelType w:val="hybridMultilevel"/>
    <w:tmpl w:val="CEE81B7A"/>
    <w:lvl w:ilvl="0" w:tplc="8F6A7DA0">
      <w:start w:val="1"/>
      <w:numFmt w:val="decimal"/>
      <w:lvlText w:val="%1."/>
      <w:lvlJc w:val="left"/>
      <w:pPr>
        <w:ind w:left="102" w:hanging="3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24577A">
      <w:numFmt w:val="bullet"/>
      <w:lvlText w:val="•"/>
      <w:lvlJc w:val="left"/>
      <w:pPr>
        <w:ind w:left="1046" w:hanging="348"/>
      </w:pPr>
      <w:rPr>
        <w:rFonts w:hint="default"/>
        <w:lang w:val="ru-RU" w:eastAsia="en-US" w:bidi="ar-SA"/>
      </w:rPr>
    </w:lvl>
    <w:lvl w:ilvl="2" w:tplc="5482531A">
      <w:numFmt w:val="bullet"/>
      <w:lvlText w:val="•"/>
      <w:lvlJc w:val="left"/>
      <w:pPr>
        <w:ind w:left="1993" w:hanging="348"/>
      </w:pPr>
      <w:rPr>
        <w:rFonts w:hint="default"/>
        <w:lang w:val="ru-RU" w:eastAsia="en-US" w:bidi="ar-SA"/>
      </w:rPr>
    </w:lvl>
    <w:lvl w:ilvl="3" w:tplc="A1B41274">
      <w:numFmt w:val="bullet"/>
      <w:lvlText w:val="•"/>
      <w:lvlJc w:val="left"/>
      <w:pPr>
        <w:ind w:left="2939" w:hanging="348"/>
      </w:pPr>
      <w:rPr>
        <w:rFonts w:hint="default"/>
        <w:lang w:val="ru-RU" w:eastAsia="en-US" w:bidi="ar-SA"/>
      </w:rPr>
    </w:lvl>
    <w:lvl w:ilvl="4" w:tplc="447845D2">
      <w:numFmt w:val="bullet"/>
      <w:lvlText w:val="•"/>
      <w:lvlJc w:val="left"/>
      <w:pPr>
        <w:ind w:left="3886" w:hanging="348"/>
      </w:pPr>
      <w:rPr>
        <w:rFonts w:hint="default"/>
        <w:lang w:val="ru-RU" w:eastAsia="en-US" w:bidi="ar-SA"/>
      </w:rPr>
    </w:lvl>
    <w:lvl w:ilvl="5" w:tplc="DB62E4D6">
      <w:numFmt w:val="bullet"/>
      <w:lvlText w:val="•"/>
      <w:lvlJc w:val="left"/>
      <w:pPr>
        <w:ind w:left="4833" w:hanging="348"/>
      </w:pPr>
      <w:rPr>
        <w:rFonts w:hint="default"/>
        <w:lang w:val="ru-RU" w:eastAsia="en-US" w:bidi="ar-SA"/>
      </w:rPr>
    </w:lvl>
    <w:lvl w:ilvl="6" w:tplc="70284E86">
      <w:numFmt w:val="bullet"/>
      <w:lvlText w:val="•"/>
      <w:lvlJc w:val="left"/>
      <w:pPr>
        <w:ind w:left="5779" w:hanging="348"/>
      </w:pPr>
      <w:rPr>
        <w:rFonts w:hint="default"/>
        <w:lang w:val="ru-RU" w:eastAsia="en-US" w:bidi="ar-SA"/>
      </w:rPr>
    </w:lvl>
    <w:lvl w:ilvl="7" w:tplc="03B6CC82">
      <w:numFmt w:val="bullet"/>
      <w:lvlText w:val="•"/>
      <w:lvlJc w:val="left"/>
      <w:pPr>
        <w:ind w:left="6726" w:hanging="348"/>
      </w:pPr>
      <w:rPr>
        <w:rFonts w:hint="default"/>
        <w:lang w:val="ru-RU" w:eastAsia="en-US" w:bidi="ar-SA"/>
      </w:rPr>
    </w:lvl>
    <w:lvl w:ilvl="8" w:tplc="271CE926">
      <w:numFmt w:val="bullet"/>
      <w:lvlText w:val="•"/>
      <w:lvlJc w:val="left"/>
      <w:pPr>
        <w:ind w:left="7673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02EF"/>
    <w:rsid w:val="001402EF"/>
    <w:rsid w:val="00F0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2E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2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2EF"/>
    <w:pPr>
      <w:ind w:left="102" w:firstLine="70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1402EF"/>
    <w:pPr>
      <w:spacing w:before="8"/>
      <w:ind w:left="848" w:right="334" w:hanging="84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402EF"/>
    <w:pPr>
      <w:ind w:left="102" w:right="10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402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1284</Words>
  <Characters>7324</Characters>
  <Application>Microsoft Office Word</Application>
  <DocSecurity>0</DocSecurity>
  <Lines>61</Lines>
  <Paragraphs>17</Paragraphs>
  <ScaleCrop>false</ScaleCrop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cp:lastPrinted>2024-02-19T12:21:00Z</cp:lastPrinted>
  <dcterms:created xsi:type="dcterms:W3CDTF">2024-02-19T12:13:00Z</dcterms:created>
  <dcterms:modified xsi:type="dcterms:W3CDTF">2024-02-19T12:22:00Z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2024-02-19T00:00:00Z</vt:filetime>
  </property>
</Properties>
</file>